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4"/>
        <w:tblW w:w="10144" w:type="dxa"/>
        <w:tblBorders>
          <w:top w:val="doubleWave" w:sz="6" w:space="0" w:color="FF0000"/>
          <w:left w:val="doubleWave" w:sz="6" w:space="0" w:color="FF0000"/>
          <w:bottom w:val="doubleWave" w:sz="6" w:space="0" w:color="FF0000"/>
          <w:right w:val="doubleWave" w:sz="6" w:space="0" w:color="FF0000"/>
          <w:insideH w:val="doubleWave" w:sz="6" w:space="0" w:color="FF0000"/>
          <w:insideV w:val="doubleWave" w:sz="6" w:space="0" w:color="FF0000"/>
        </w:tblBorders>
        <w:tblLook w:val="0000"/>
      </w:tblPr>
      <w:tblGrid>
        <w:gridCol w:w="10144"/>
      </w:tblGrid>
      <w:tr w:rsidR="007D3931" w:rsidTr="00F54419">
        <w:tblPrEx>
          <w:tblCellMar>
            <w:top w:w="0" w:type="dxa"/>
            <w:bottom w:w="0" w:type="dxa"/>
          </w:tblCellMar>
        </w:tblPrEx>
        <w:trPr>
          <w:trHeight w:val="15204"/>
        </w:trPr>
        <w:tc>
          <w:tcPr>
            <w:tcW w:w="10144" w:type="dxa"/>
          </w:tcPr>
          <w:p w:rsidR="007D3931" w:rsidRPr="007D3931" w:rsidRDefault="007D3931" w:rsidP="007D39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 «</w:t>
            </w:r>
            <w:r w:rsidR="00F54419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ношения очков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D3931" w:rsidRPr="006A41A4" w:rsidRDefault="007D3931" w:rsidP="007D3931">
            <w:pPr>
              <w:pStyle w:val="a3"/>
              <w:ind w:left="79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D3931" w:rsidRDefault="007D3931" w:rsidP="007D3931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1A4">
              <w:rPr>
                <w:rFonts w:ascii="Times New Roman" w:hAnsi="Times New Roman" w:cs="Times New Roman"/>
                <w:sz w:val="28"/>
                <w:szCs w:val="28"/>
              </w:rPr>
              <w:t xml:space="preserve">В раннем детском возрасте легче привыкнуть к очкам. Если они правильно подобраны, не вызывают неудобств и нравятся ребенку, обычно проблем не возникает. Можно привести примеры близких людей – папы, мамы, дедушки, которые носят очки, </w:t>
            </w:r>
            <w:hyperlink r:id="rId5" w:tgtFrame="_blank" w:tooltip="Ребенок и телевизор" w:history="1">
              <w:r w:rsidRPr="006A41A4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пересмотреть мультфильмы</w:t>
              </w:r>
            </w:hyperlink>
            <w:r w:rsidRPr="006A41A4">
              <w:rPr>
                <w:rFonts w:ascii="Times New Roman" w:hAnsi="Times New Roman" w:cs="Times New Roman"/>
                <w:sz w:val="28"/>
                <w:szCs w:val="28"/>
              </w:rPr>
              <w:t>, герои которых ходят в очках, например «Приключения Незнайки». Можно примерить очковую оправу на любимые игрушки малыша и придумать сказку, тем самым «проиграв» ситуацию.</w:t>
            </w:r>
            <w:r w:rsidRPr="006A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3931" w:rsidRPr="006A41A4" w:rsidRDefault="007D3931" w:rsidP="007D3931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1A4">
              <w:rPr>
                <w:rFonts w:ascii="Times New Roman" w:hAnsi="Times New Roman" w:cs="Times New Roman"/>
                <w:sz w:val="28"/>
                <w:szCs w:val="28"/>
              </w:rPr>
              <w:t>Если ребенок еще очень мал, правила ношения очков и ухода за ними должны запомнить родители, чтобы потом привить необходимые навыки детям:</w:t>
            </w:r>
          </w:p>
          <w:p w:rsidR="007D3931" w:rsidRPr="006A41A4" w:rsidRDefault="007D3931" w:rsidP="007D3931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41A4">
              <w:rPr>
                <w:rFonts w:ascii="Times New Roman" w:hAnsi="Times New Roman" w:cs="Times New Roman"/>
                <w:sz w:val="28"/>
                <w:szCs w:val="28"/>
              </w:rPr>
              <w:t>Снимать очки следует двумя руками.</w:t>
            </w:r>
          </w:p>
          <w:p w:rsidR="007D3931" w:rsidRDefault="007D3931" w:rsidP="007D3931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41A4">
              <w:rPr>
                <w:rFonts w:ascii="Times New Roman" w:hAnsi="Times New Roman" w:cs="Times New Roman"/>
                <w:sz w:val="28"/>
                <w:szCs w:val="28"/>
              </w:rPr>
              <w:t>Нельзя класть очки на окуляры: могут возникнуть царапины.</w:t>
            </w:r>
          </w:p>
          <w:p w:rsidR="007D3931" w:rsidRDefault="007D3931" w:rsidP="007D3931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41A4">
              <w:rPr>
                <w:rFonts w:ascii="Times New Roman" w:hAnsi="Times New Roman" w:cs="Times New Roman"/>
                <w:sz w:val="28"/>
                <w:szCs w:val="28"/>
              </w:rPr>
              <w:t>Хранить очки следует только в специальных футлярах.</w:t>
            </w:r>
          </w:p>
          <w:p w:rsidR="007D3931" w:rsidRDefault="007D3931" w:rsidP="007D3931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41A4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протирать очки специальными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тканевыми салфетками</w:t>
            </w:r>
            <w:r w:rsidRPr="006A4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3931" w:rsidRDefault="007D3931" w:rsidP="007D3931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41A4">
              <w:rPr>
                <w:rFonts w:ascii="Times New Roman" w:hAnsi="Times New Roman" w:cs="Times New Roman"/>
                <w:sz w:val="28"/>
                <w:szCs w:val="28"/>
              </w:rPr>
              <w:t>При загрязнении очки следует мыть мягкими моющими средствами, например жидким туалетным мылом.</w:t>
            </w:r>
          </w:p>
          <w:p w:rsidR="007D3931" w:rsidRDefault="007D3931" w:rsidP="007D3931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41A4">
              <w:rPr>
                <w:rFonts w:ascii="Times New Roman" w:hAnsi="Times New Roman" w:cs="Times New Roman"/>
                <w:sz w:val="28"/>
                <w:szCs w:val="28"/>
              </w:rPr>
              <w:t xml:space="preserve">При появлении царапин, истертостей на очковых линзах они подлежат замене, так как снижают качество зрения. </w:t>
            </w:r>
          </w:p>
          <w:p w:rsidR="007D3931" w:rsidRPr="006A41A4" w:rsidRDefault="007D3931" w:rsidP="007D3931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41A4">
              <w:rPr>
                <w:rFonts w:ascii="Times New Roman" w:hAnsi="Times New Roman" w:cs="Times New Roman"/>
                <w:sz w:val="28"/>
                <w:szCs w:val="28"/>
              </w:rPr>
              <w:t>При искривлении оправы очки носить нельзя.</w:t>
            </w:r>
          </w:p>
          <w:p w:rsidR="007D3931" w:rsidRPr="006A41A4" w:rsidRDefault="007D3931" w:rsidP="007D3931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1A4">
              <w:rPr>
                <w:rFonts w:ascii="Times New Roman" w:hAnsi="Times New Roman" w:cs="Times New Roman"/>
                <w:sz w:val="28"/>
                <w:szCs w:val="28"/>
              </w:rPr>
              <w:t>Если вашему ребенку выписаны очки, носить их нужно обязательно. Если указано постоянное ношение, очки следует носить в течение всего дня, а не по вечерам.</w:t>
            </w:r>
          </w:p>
          <w:p w:rsidR="007D3931" w:rsidRDefault="007D3931" w:rsidP="007D3931">
            <w:pPr>
              <w:pStyle w:val="a3"/>
              <w:spacing w:line="276" w:lineRule="auto"/>
              <w:ind w:left="-29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1A4">
              <w:rPr>
                <w:rFonts w:ascii="Times New Roman" w:hAnsi="Times New Roman" w:cs="Times New Roman"/>
                <w:sz w:val="28"/>
                <w:szCs w:val="28"/>
              </w:rPr>
              <w:t>Таким образом, если вашему ребенку выписали очки, отнеситесь к этому серьезно. В раннем возрасте закладываются основные привычки и манеры поведения, поэтому ношение очков должно войти в одну из них. Запомните, что не ребенок не хочет носить очки, а родитель. В ряде случаев только ношение очков может улучшить зрение вашего малыша, поэтому не нужно пренебрегать этим достаточно простым и недорогим врачебным назначением.</w:t>
            </w:r>
          </w:p>
          <w:p w:rsidR="00F54419" w:rsidRDefault="00F54419" w:rsidP="00F544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723723</wp:posOffset>
                  </wp:positionH>
                  <wp:positionV relativeFrom="paragraph">
                    <wp:posOffset>4356</wp:posOffset>
                  </wp:positionV>
                  <wp:extent cx="5290244" cy="2998382"/>
                  <wp:effectExtent l="19050" t="0" r="5656" b="0"/>
                  <wp:wrapNone/>
                  <wp:docPr id="2" name="Рисунок 2" descr="C:\Users\Антон и Даша\Downloads\5366-1024x7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тон и Даша\Downloads\5366-1024x7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24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0244" cy="2998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527F8" w:rsidRDefault="009527F8" w:rsidP="00F54419">
      <w:pPr>
        <w:pStyle w:val="a3"/>
        <w:rPr>
          <w:rFonts w:ascii="Times New Roman" w:hAnsi="Times New Roman" w:cs="Times New Roman"/>
          <w:b/>
          <w:color w:val="FF0000"/>
          <w:kern w:val="36"/>
          <w:sz w:val="56"/>
          <w:szCs w:val="56"/>
          <w:lang w:eastAsia="ru-RU"/>
        </w:rPr>
      </w:pPr>
    </w:p>
    <w:sectPr w:rsidR="009527F8" w:rsidSect="007D3931">
      <w:pgSz w:w="11906" w:h="16838"/>
      <w:pgMar w:top="709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7pt;height:11.7pt" o:bullet="t">
        <v:imagedata r:id="rId1" o:title="msoFC4C"/>
      </v:shape>
    </w:pict>
  </w:numPicBullet>
  <w:abstractNum w:abstractNumId="0">
    <w:nsid w:val="10496714"/>
    <w:multiLevelType w:val="hybridMultilevel"/>
    <w:tmpl w:val="55E237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6A74"/>
    <w:multiLevelType w:val="multilevel"/>
    <w:tmpl w:val="4F92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42A89"/>
    <w:multiLevelType w:val="multilevel"/>
    <w:tmpl w:val="A766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E539B9"/>
    <w:multiLevelType w:val="hybridMultilevel"/>
    <w:tmpl w:val="4558C0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7B29"/>
    <w:rsid w:val="0000086F"/>
    <w:rsid w:val="001B5AEE"/>
    <w:rsid w:val="002E7B29"/>
    <w:rsid w:val="004E1967"/>
    <w:rsid w:val="00613F27"/>
    <w:rsid w:val="006A41A4"/>
    <w:rsid w:val="007532EE"/>
    <w:rsid w:val="007D3931"/>
    <w:rsid w:val="008630BC"/>
    <w:rsid w:val="009527F8"/>
    <w:rsid w:val="00992920"/>
    <w:rsid w:val="00A9135A"/>
    <w:rsid w:val="00B21989"/>
    <w:rsid w:val="00B421D4"/>
    <w:rsid w:val="00BA28A5"/>
    <w:rsid w:val="00BF072A"/>
    <w:rsid w:val="00C32E98"/>
    <w:rsid w:val="00CD62DB"/>
    <w:rsid w:val="00E122F5"/>
    <w:rsid w:val="00E47674"/>
    <w:rsid w:val="00F54419"/>
    <w:rsid w:val="00F64ADF"/>
    <w:rsid w:val="00F81673"/>
    <w:rsid w:val="00F91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DB"/>
  </w:style>
  <w:style w:type="paragraph" w:styleId="1">
    <w:name w:val="heading 1"/>
    <w:basedOn w:val="a"/>
    <w:link w:val="10"/>
    <w:uiPriority w:val="9"/>
    <w:qFormat/>
    <w:rsid w:val="002E7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8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B2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E7B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2E7B29"/>
    <w:rPr>
      <w:b/>
      <w:bCs/>
    </w:rPr>
  </w:style>
  <w:style w:type="paragraph" w:styleId="a5">
    <w:name w:val="Normal (Web)"/>
    <w:basedOn w:val="a"/>
    <w:uiPriority w:val="99"/>
    <w:unhideWhenUsed/>
    <w:rsid w:val="002E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B29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2E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E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2E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2E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E7B29"/>
  </w:style>
  <w:style w:type="paragraph" w:customStyle="1" w:styleId="p6">
    <w:name w:val="p6"/>
    <w:basedOn w:val="a"/>
    <w:rsid w:val="002E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E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28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A28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BA28A5"/>
    <w:rPr>
      <w:color w:val="0000FF"/>
      <w:u w:val="single"/>
    </w:rPr>
  </w:style>
  <w:style w:type="character" w:customStyle="1" w:styleId="empty">
    <w:name w:val="empty"/>
    <w:basedOn w:val="a0"/>
    <w:rsid w:val="00BA28A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A28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A28A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ote">
    <w:name w:val="note"/>
    <w:basedOn w:val="a"/>
    <w:rsid w:val="00BA2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BA28A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A28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A28A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ser">
    <w:name w:val="user"/>
    <w:basedOn w:val="a0"/>
    <w:rsid w:val="00BA2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8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3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77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0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4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343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7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23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9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9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4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36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1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4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0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3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8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84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2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90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7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8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2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5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15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9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911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8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4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7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45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17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916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6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3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0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7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05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4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580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9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86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08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840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44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3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74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6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5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63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5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hyperlink" Target="http://www.2mm.ru/go.php?http://mamaexpert.ru/article/rebenok-i-televizor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Антон и Даша</cp:lastModifiedBy>
  <cp:revision>2</cp:revision>
  <cp:lastPrinted>2016-11-07T15:45:00Z</cp:lastPrinted>
  <dcterms:created xsi:type="dcterms:W3CDTF">2020-10-09T07:59:00Z</dcterms:created>
  <dcterms:modified xsi:type="dcterms:W3CDTF">2020-10-09T07:59:00Z</dcterms:modified>
</cp:coreProperties>
</file>