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604" w:rsidRPr="006D53EE" w:rsidRDefault="00BF4604" w:rsidP="006D53EE">
      <w:pPr>
        <w:spacing w:before="180" w:after="285" w:line="384" w:lineRule="atLeast"/>
        <w:jc w:val="center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6D53EE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Семейные традиции под Новый год.</w:t>
      </w:r>
      <w:bookmarkStart w:id="0" w:name="_GoBack"/>
      <w:bookmarkEnd w:id="0"/>
    </w:p>
    <w:p w:rsidR="00BF4604" w:rsidRDefault="00BF4604" w:rsidP="00840865">
      <w:pPr>
        <w:spacing w:before="180" w:after="285" w:line="384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Новый год — хороший повод добавить в свою жизнь что-то новое. И неважно, молодая у вас семья или нет — возобновить старые традиции или придумать новые никогда не поздно!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Возможно, именно эти яркие и радостные моменты запомнит ваш ребенок, с теплотой будет вспоминать их по прошествии многих лет и сохранит их в своей семье.</w:t>
      </w:r>
    </w:p>
    <w:p w:rsidR="00840865" w:rsidRPr="006D53EE" w:rsidRDefault="00840865" w:rsidP="00840865">
      <w:pPr>
        <w:spacing w:before="180" w:after="285" w:line="384" w:lineRule="atLeast"/>
        <w:rPr>
          <w:rFonts w:ascii="Arial" w:eastAsia="Times New Roman" w:hAnsi="Arial" w:cs="Arial"/>
          <w:b/>
          <w:color w:val="4C4C4C"/>
          <w:sz w:val="29"/>
          <w:szCs w:val="29"/>
          <w:lang w:eastAsia="ru-RU"/>
        </w:rPr>
      </w:pPr>
      <w:r w:rsidRPr="006D53EE">
        <w:rPr>
          <w:rFonts w:ascii="Arial" w:eastAsia="Times New Roman" w:hAnsi="Arial" w:cs="Arial"/>
          <w:b/>
          <w:color w:val="4C4C4C"/>
          <w:sz w:val="29"/>
          <w:szCs w:val="29"/>
          <w:lang w:eastAsia="ru-RU"/>
        </w:rPr>
        <w:t>Вот идеи традиций, ритуалов и просто приятных бытовых мелочей, которые можно взять на заметку.</w:t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  <w:t>— Встречать Новый год</w:t>
      </w:r>
      <w:r w:rsidR="006D53EE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в кругу семьи 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— Делать </w:t>
      </w:r>
      <w:proofErr w:type="spellStart"/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адвент</w:t>
      </w:r>
      <w:proofErr w:type="spellEnd"/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-календарь или обратный отсчет до Нового года.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Мастерить елочные игрушки и делать фигурку животного, символизирующего наступающий год.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В преддверии праздника прятать ребенку под подушку небольшие подарки или записки от Деда Мороза.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Расставлять по квартире предвестников праздника.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За неделю до Нового года отказаться от всего вкусного, чтобы праздничные угощения принесли настоящую радость не только детям, но и взрослым!</w:t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noProof/>
          <w:color w:val="4283C0"/>
          <w:sz w:val="29"/>
          <w:szCs w:val="29"/>
          <w:lang w:eastAsia="ru-RU"/>
        </w:rPr>
        <w:lastRenderedPageBreak/>
        <w:drawing>
          <wp:inline distT="0" distB="0" distL="0" distR="0" wp14:anchorId="2CC51FB3" wp14:editId="57E5629D">
            <wp:extent cx="6562725" cy="4343400"/>
            <wp:effectExtent l="0" t="0" r="9525" b="0"/>
            <wp:docPr id="7" name="Рисунок 7" descr="ман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н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  <w:t>— Собирать ненужные вещи и относить их в благотворительные организации.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Отправлять самодельные открытки с поздравлениями.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Ходить перед Новым годом в библиотеку и выбирать там тематическую книгу, которую вы будете читать каждый вечер.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Ставить на полку книги про Рождество, Новый год и просто на зимние темы. Читать их в преддверии праздника и в течение всей зимы, а затем опять убирать. Каждый год находить новые книги, подходящие детям по возрасту.</w:t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noProof/>
          <w:color w:val="4283C0"/>
          <w:sz w:val="29"/>
          <w:szCs w:val="29"/>
          <w:lang w:eastAsia="ru-RU"/>
        </w:rPr>
        <w:lastRenderedPageBreak/>
        <w:drawing>
          <wp:inline distT="0" distB="0" distL="0" distR="0" wp14:anchorId="215DDEC9" wp14:editId="1BEC7D36">
            <wp:extent cx="5715000" cy="3590925"/>
            <wp:effectExtent l="0" t="0" r="0" b="9525"/>
            <wp:docPr id="8" name="Рисунок 8" descr="книги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ниги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  <w:t>— Делать фотоальбом со снимками самых интересных и значимых событий этого года. Перед праздником смотреть альбомы предыдущих лет.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Записывать на бумаге самые грустные, обидные и неприятные моменты уходящего года, особенно если они тревожат вашего ребенка (или вас), и сжигать список.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Писать список обещаний и желаний на будущий год. Читать его в следующем году и отмечать, что удалось реализовать. Можно также вырезать и наклеивать картинки из журналов, если ребенок не умеет писать.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Перед Новым годом менять что-то в интерьере дома: делать перестановку мебели или заменять на ней чехлы и обивку, менять занавески, скатерть, полотенца или шторку для душа.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lastRenderedPageBreak/>
        <w:t>— На праздник доставать новогодний сервиз и скатерть. Например, изготовленные своими руками.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Делать новогодние костюмы всем членам семьи и домашним питомцам.</w:t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noProof/>
          <w:color w:val="4283C0"/>
          <w:sz w:val="29"/>
          <w:szCs w:val="29"/>
          <w:lang w:eastAsia="ru-RU"/>
        </w:rPr>
        <w:drawing>
          <wp:inline distT="0" distB="0" distL="0" distR="0" wp14:anchorId="293886CF" wp14:editId="079AC5B2">
            <wp:extent cx="5715000" cy="3781425"/>
            <wp:effectExtent l="0" t="0" r="0" b="9525"/>
            <wp:docPr id="9" name="Рисунок 9" descr="собак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бак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  <w:t xml:space="preserve">— Каждый год устраивать фотосессию для всей семьи, включая бабушек и </w:t>
      </w:r>
      <w:proofErr w:type="gramStart"/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дедушек</w:t>
      </w:r>
      <w:proofErr w:type="gramEnd"/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и других близких родственников. Или просто фотографироваться каждый год на фоне елки. Со временем таких фотографий будет становиться все больше, и будет очень интересно наблюдать, как меняются члены семьи.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Делать фотоальбом со снимками значительных событий уходящего года. Вспоминать и обсуждать самые счастливые моменты.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lastRenderedPageBreak/>
        <w:t>— Наряжать елку, готовить салаты и украшать квартиру п</w:t>
      </w:r>
      <w:r w:rsidR="006D53EE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од хорошие новогодние песни.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Печь имбирные пряники или печенье. Соберите всевозможные формочки и украшения для выпечки и сделайте как можно больше разных пряников. Сложите их все в один мешок и предложите гостям вытаскивать по прянику: что выпало, то и ждет их в наступающем году. Придется проявить немалую фантазию, чтобы придумать, что значат белка, клоун, звездочка или домик. Также пряники можно развесить на елке и начиная с 1-го января съедать по одной штуке, а когда не останется ни одного пряника — убрать елку.</w:t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noProof/>
          <w:color w:val="4283C0"/>
          <w:sz w:val="29"/>
          <w:szCs w:val="29"/>
          <w:lang w:eastAsia="ru-RU"/>
        </w:rPr>
        <w:drawing>
          <wp:inline distT="0" distB="0" distL="0" distR="0" wp14:anchorId="7898791B" wp14:editId="5AB1C523">
            <wp:extent cx="5715000" cy="3876675"/>
            <wp:effectExtent l="0" t="0" r="0" b="9525"/>
            <wp:docPr id="10" name="Рисунок 10" descr="пряник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яник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  <w:t>— Украшать елку начинает самый младший член семьи. Первой можно повесить самодельную игрушку, например, с символом наступающего года. Или каждый год начинать украшение елки с новой игрушки.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lastRenderedPageBreak/>
        <w:t>— Когда елка наряжена, собираться всей семьей, хором говорить: «Елочка, зажгись!» и включать гирлянду.</w:t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Придумать, как вручать подарки в Новый год: незаметно подкладывать подарки под елку, чтобы ребенок открывал их накануне вечером или в новогоднюю ночь, класть подарки в один большой мешок и потом раздавать всем собравшимся, подарки вручает Дед Мороз, ребенок находит подарки под елкой на следующее утро.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— Каждый год дарить бабушкам и дедушкам </w:t>
      </w:r>
      <w:proofErr w:type="spellStart"/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фотоподарки</w:t>
      </w:r>
      <w:proofErr w:type="spellEnd"/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Дарить подарки всем домашним питомцам, будь то собака, хомячок или аквариумная рыбка.</w:t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— Смотреть всей семьей один и тот же фильм каждый год, </w:t>
      </w:r>
      <w:proofErr w:type="gramStart"/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например</w:t>
      </w:r>
      <w:proofErr w:type="gramEnd"/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«Один дома», «Морозко», «Карнавальная ночь», «Чудо на 34-й улице».</w:t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Мириться перед Новым годом с друзьями и родственниками, просить прощения, чтобы не нести обиды в год наступающий.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Благодарить каждого из собравшихся за столом за какие-то конкретные душевные качества или поступки. Или просто по очереди говорить комплименты и добрые слова друг другу.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В торт или салат класть миндальный орешек. Кому попадется, у того будет счастливое событие в Новом году.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— Класть небольшие подарочки в тапки каждый день до Старого Нового года, если ребенок не забыл поставить тапки под елку. 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lastRenderedPageBreak/>
        <w:t>Также подарки (например, просто конфетки) можно класть под подушку или в рождественский носок.</w:t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noProof/>
          <w:color w:val="4283C0"/>
          <w:sz w:val="29"/>
          <w:szCs w:val="29"/>
          <w:lang w:eastAsia="ru-RU"/>
        </w:rPr>
        <w:drawing>
          <wp:inline distT="0" distB="0" distL="0" distR="0" wp14:anchorId="7D07A4CE" wp14:editId="65966312">
            <wp:extent cx="5715000" cy="3838575"/>
            <wp:effectExtent l="0" t="0" r="0" b="9525"/>
            <wp:docPr id="12" name="Рисунок 12" descr="носки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оски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1 января вешать новый календарь.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— В Сочельник (вечер накануне Рождества) ставить на стол двенадцать разных блюд или хотя бы двенадцать разных продуктов.</w:t>
      </w:r>
      <w:r w:rsidRPr="00840865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840865" w:rsidRPr="00840865" w:rsidRDefault="00840865" w:rsidP="0084086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840865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840865" w:rsidRPr="00840865" w:rsidRDefault="00840865" w:rsidP="00840865">
      <w:pPr>
        <w:shd w:val="clear" w:color="auto" w:fill="FFFFFF"/>
        <w:spacing w:after="0" w:line="375" w:lineRule="atLeast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840865" w:rsidRPr="00840865" w:rsidRDefault="00840865" w:rsidP="0084086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840865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840865" w:rsidRPr="00840865" w:rsidRDefault="00840865" w:rsidP="00840865">
      <w:pPr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40865" w:rsidRPr="00840865" w:rsidRDefault="00840865" w:rsidP="00840865">
      <w:pPr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84086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 </w:t>
      </w:r>
    </w:p>
    <w:p w:rsidR="00311DF7" w:rsidRDefault="00311DF7"/>
    <w:sectPr w:rsidR="00311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865"/>
    <w:rsid w:val="00311DF7"/>
    <w:rsid w:val="006D53EE"/>
    <w:rsid w:val="00840865"/>
    <w:rsid w:val="00BF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9D5A0"/>
  <w15:chartTrackingRefBased/>
  <w15:docId w15:val="{8ADEBA81-D3B6-49BB-8579-A872AB72B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8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616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781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66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016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56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097256">
          <w:marLeft w:val="0"/>
          <w:marRight w:val="0"/>
          <w:marTop w:val="0"/>
          <w:marBottom w:val="1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9391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09106">
                  <w:marLeft w:val="75"/>
                  <w:marRight w:val="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mann-ivanov-ferber.ru/wp-content/uploads/2014/11/%D1%81%D0%BE%D0%B1%D0%B0%D0%BA%D0%B0.png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blog.mann-ivanov-ferber.ru/wp-content/uploads/2014/11/%D0%BD%D0%BE%D1%81%D0%BA%D0%B8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log.mann-ivanov-ferber.ru/wp-content/uploads/2014/11/%D0%BA%D0%BD%D0%B8%D0%B3%D0%B8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blog.mann-ivanov-ferber.ru/wp-content/uploads/2014/11/%D0%BF%D1%80%D1%8F%D0%BD%D0%B8%D0%BA%D0%B8.png" TargetMode="External"/><Relationship Id="rId4" Type="http://schemas.openxmlformats.org/officeDocument/2006/relationships/hyperlink" Target="http://blog.mann-ivanov-ferber.ru/wp-content/uploads/2014/11/%D0%BC%D0%B0%D0%BD.png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731</Words>
  <Characters>4169</Characters>
  <Application>Microsoft Office Word</Application>
  <DocSecurity>0</DocSecurity>
  <Lines>34</Lines>
  <Paragraphs>9</Paragraphs>
  <ScaleCrop>false</ScaleCrop>
  <Company/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2022-12-15T06:49:00Z</dcterms:created>
  <dcterms:modified xsi:type="dcterms:W3CDTF">2022-12-19T08:06:00Z</dcterms:modified>
</cp:coreProperties>
</file>