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A7" w:rsidRPr="00387FA7" w:rsidRDefault="00387FA7" w:rsidP="00387FA7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387FA7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Как наладить открытое общение с детьми дома</w:t>
      </w:r>
    </w:p>
    <w:p w:rsidR="00387FA7" w:rsidRPr="00387FA7" w:rsidRDefault="00387FA7" w:rsidP="00387FA7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семьях, где практикуется открытое общение, каждый ее член чувствует, что в семейном кругу его любят и уважают. Открытое общение также помогает справиться с возникающими конфликтами. Такой вид общения основывается на слушании, сочувствии, поддержке и совместном решении проблем.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Сделайте общение с детьми своим приоритетом. Открытое и комфортное общение развивает в ребенке уверенность, чувство собственного достоинства, готовность к сотрудничеству, а также здоровые и теплые отношения между вами. Уделяйте время и силы тому, чтобы развивать свои отношения и навыки общения, разговаривая с детьми как можно больше.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Помните, что общение с детьми – это двусторонний процесс. Поговорите с ребенком, а потом послушайте, что он вам скажет. Слушать так же важно, как и говорить.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Найдите время побеседовать с каждым ребенком отдельно. Это особенно важно, если между вашими детьми есть разница в возрасте. Бывает, что старшие дети не дают младшим сказать и слова, а иногда сами младшие дети не решаются говорить в присутствии старших. Случается, что младший ребенок не понимает, о чем вы говорите со старшим. Кроме того, старших детей нужно мотивировать к общению, в процессе которого они будут узнавать что-то новое, а также задавать вопросы для получения дополнительной информации. Поэтому старайтесь уделять время каждому ребенку отдельно, чтобы поговорить с каждым из них на его уровне. Вы можете вместе сходить в парк, почитать книгу перед сном или поесть мороженого. Не нужно специально выделять время для беседы, просто пользуйтесь каждой возникающей возможностью.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Задавайте детям открытые вопросы, так как именно такой вид вопросов поможет улучшить общение с детьми. Если вы хотите, чтобы дети больше проявляли смекалку и были открыты к новым идеям, не задавайте им вопросов, на которые можно ответить односложно, – «да» или «нет». Ставьте вопросы, мотивирующие ребенка рассказывать больше, делиться своими мыслями и чувствами. Например, не стоит спрашивать: «Тебе понравилось на Дне рождения у друга?». Лучше спросите: «Чем тебе </w:t>
      </w: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запомнился День рождения?». Поддерживайте разговор, когда ребенок отвечает на ваши вопросы. Благодаря этому он поймет: вам интересно то, что он рассказывает. Используйте такие фразы:</w:t>
      </w:r>
    </w:p>
    <w:p w:rsidR="00387FA7" w:rsidRPr="00387FA7" w:rsidRDefault="00387FA7" w:rsidP="00387FA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Действительно?</w:t>
      </w:r>
    </w:p>
    <w:p w:rsidR="00387FA7" w:rsidRPr="00387FA7" w:rsidRDefault="00387FA7" w:rsidP="00387FA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Понимаю.</w:t>
      </w:r>
    </w:p>
    <w:p w:rsidR="00387FA7" w:rsidRPr="00387FA7" w:rsidRDefault="00387FA7" w:rsidP="00387FA7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насчет…?</w:t>
      </w:r>
    </w:p>
    <w:p w:rsidR="00387FA7" w:rsidRPr="00387FA7" w:rsidRDefault="00387FA7" w:rsidP="00387FA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Интересно.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Эмпатия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это то, чего все хотят, но немногие знают, как дать или получить. В мире, где все одержимы целью </w:t>
      </w:r>
      <w:proofErr w:type="gram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удовлетворить</w:t>
      </w:r>
      <w:proofErr w:type="gram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свои потребности, людям очень не хватает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эмпатии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И это еще одна причина научить детей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эмпатии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отношении к окружающим.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Многие путают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эмпатию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сочувствие, но в основе этих двух качеств лежат разные ценности.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Эмпатия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это не просто способность понимать чувства другого человека. Например, преступники часто стремятся к этому, чтобы втереться в доверие к человеку.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Эмпатия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это нечто большее. Это не только умение распознать чувства другого человека, но и уважение к ним. Проявлять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эмпатию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значит относиться к другим с добротой, пониманием и уважением.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Многие дети добродушны от природы, однако во многих случаях им требуется пример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эмпатии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 стороны родителей или других взрослых, которые их окружают. Все начинается с отношения родителей к своим детям. Если родители заботятся о детях, интересуются важными для них вещами, а также позитивно принимают эмоции детей, те учатся </w:t>
      </w:r>
      <w:proofErr w:type="spellStart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эмпатии</w:t>
      </w:r>
      <w:proofErr w:type="spellEnd"/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387FA7" w:rsidRPr="00387FA7" w:rsidRDefault="00387FA7" w:rsidP="00387FA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FA7">
        <w:rPr>
          <w:rFonts w:ascii="Times New Roman" w:eastAsia="Times New Roman" w:hAnsi="Times New Roman" w:cs="Times New Roman"/>
          <w:sz w:val="29"/>
          <w:szCs w:val="29"/>
          <w:lang w:eastAsia="ru-RU"/>
        </w:rPr>
        <w:t>Наконец, в течение дня родители должны находить несколько минут, чтобы похвалить за что-то ребенка или просто сказать ему: «Я люблю тебя».</w:t>
      </w:r>
    </w:p>
    <w:p w:rsidR="000C48B0" w:rsidRDefault="000C48B0"/>
    <w:p w:rsidR="00334EA9" w:rsidRDefault="00334EA9"/>
    <w:p w:rsidR="00334EA9" w:rsidRDefault="00334EA9"/>
    <w:p w:rsidR="00334EA9" w:rsidRDefault="00334EA9"/>
    <w:p w:rsidR="00334EA9" w:rsidRDefault="00334EA9"/>
    <w:p w:rsidR="00334EA9" w:rsidRDefault="00334EA9"/>
    <w:p w:rsidR="00334EA9" w:rsidRDefault="00334EA9"/>
    <w:p w:rsidR="00334EA9" w:rsidRPr="00334EA9" w:rsidRDefault="00334EA9">
      <w:pPr>
        <w:rPr>
          <w:rFonts w:ascii="Times New Roman" w:hAnsi="Times New Roman" w:cs="Times New Roman"/>
          <w:b/>
          <w:sz w:val="32"/>
          <w:szCs w:val="32"/>
        </w:rPr>
      </w:pPr>
      <w:r w:rsidRPr="00334EA9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 на тему: «Босиком от простуды и других болезней»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b/>
          <w:color w:val="000000"/>
          <w:sz w:val="32"/>
          <w:szCs w:val="32"/>
        </w:rPr>
        <w:br/>
      </w:r>
      <w:r w:rsidRPr="00334EA9">
        <w:rPr>
          <w:rStyle w:val="c0"/>
          <w:color w:val="000000"/>
          <w:sz w:val="28"/>
          <w:szCs w:val="28"/>
        </w:rPr>
        <w:t>       К сожалению, во многих семьях ребёнок, проявляющий естественное стремление побегать босиком, пошлёпать по тёплым лужам, встречает категорическое запрещение: «Не смей, простудишься!». Да и не только по земле, а даже если ребёнок вздумает по собственной квартире пробежаться босиком, это может стать причиной плохого настроения в семье.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 xml:space="preserve">       На самом деле, хождение босиком – прекрасная закаливающая процедура. Конечно, ребёнка к этому нужно подготовить. Дело это стоящее, и лето – самая подходящая пора начинать. Иногда, мы взрослые, демонстрируем детям плохой пример в этом отношении. Утром, ещё не успев встать с постели, нащупываем тапочки. А слышали ли вы о так </w:t>
      </w:r>
      <w:proofErr w:type="gramStart"/>
      <w:r w:rsidRPr="00334EA9">
        <w:rPr>
          <w:rStyle w:val="c0"/>
          <w:color w:val="000000"/>
          <w:sz w:val="28"/>
          <w:szCs w:val="28"/>
        </w:rPr>
        <w:t>называемых</w:t>
      </w:r>
      <w:proofErr w:type="gramEnd"/>
      <w:r w:rsidRPr="00334EA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34EA9">
        <w:rPr>
          <w:rStyle w:val="c0"/>
          <w:color w:val="000000"/>
          <w:sz w:val="28"/>
          <w:szCs w:val="28"/>
        </w:rPr>
        <w:t>мокроступах</w:t>
      </w:r>
      <w:proofErr w:type="spellEnd"/>
      <w:r w:rsidRPr="00334EA9">
        <w:rPr>
          <w:rStyle w:val="c0"/>
          <w:color w:val="000000"/>
          <w:sz w:val="28"/>
          <w:szCs w:val="28"/>
        </w:rPr>
        <w:t>? Так называли крестьяне особые меховые лапти. Ходьба в них была не простой, а закаливающей. С таким же успехом ходьба босиком как средство закаливания, укрепления здоровья использовалась с незапамятных времён и другими народами.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 xml:space="preserve">       В Древней Греции, например, где физическая культура стояла на большой высоте, </w:t>
      </w:r>
      <w:proofErr w:type="spellStart"/>
      <w:r w:rsidRPr="00334EA9">
        <w:rPr>
          <w:rStyle w:val="c0"/>
          <w:color w:val="000000"/>
          <w:sz w:val="28"/>
          <w:szCs w:val="28"/>
        </w:rPr>
        <w:t>босохождение</w:t>
      </w:r>
      <w:proofErr w:type="spellEnd"/>
      <w:r w:rsidRPr="00334EA9">
        <w:rPr>
          <w:rStyle w:val="c0"/>
          <w:color w:val="000000"/>
          <w:sz w:val="28"/>
          <w:szCs w:val="28"/>
        </w:rPr>
        <w:t xml:space="preserve"> являлось своего рода культом. В те далёкие времена дети получали право на ношение обуви только с 18 лет.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>       Александр Суворов ежедневно по утрам, даже в сильные морозы, совершал прогулку босиком, после чего обливался холодной водой. Этим он преодолел свою природную слабость и казался всем окружающим «существом сверхъестественным».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 xml:space="preserve">       Хождение босиком в качестве эффективного средства профилактики и лечения многих болезней впервые в научной медицине предложил использовать известный немецкий учёный – гигиенист конца прошлого столетия Себастьян </w:t>
      </w:r>
      <w:proofErr w:type="spellStart"/>
      <w:r w:rsidRPr="00334EA9">
        <w:rPr>
          <w:rStyle w:val="c0"/>
          <w:color w:val="000000"/>
          <w:sz w:val="28"/>
          <w:szCs w:val="28"/>
        </w:rPr>
        <w:t>Клейп</w:t>
      </w:r>
      <w:proofErr w:type="spellEnd"/>
      <w:r w:rsidRPr="00334EA9">
        <w:rPr>
          <w:rStyle w:val="c0"/>
          <w:color w:val="000000"/>
          <w:sz w:val="28"/>
          <w:szCs w:val="28"/>
        </w:rPr>
        <w:t>. «Самая лучшая обувь – это отсутствие обуви!», «Каждый шаг босиком – лишняя минута жизни!». Среди последователей этого учения был и Лев Николаевич Толстой.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>       Ходьба босиком, являющаяся своеобразным точечным массажем, тонизирует организм и способствует поддержанию его в рабочем состоянии. Многие знают поговорку: «Держи голову в холоде, а ноги в тепле». Она родилась отнюдь не случайно. Всё дело в том, что на коже стоп гораздо больше, чем на каких-либо других участках поверхности тела, так называемых терморецепторов, реагирующих на тепло и холод. Так вот, обувь создаёт для ног постоянный комфортный микроклимат. И приучать ребёнка к ходьбе босиком нужно с самого раннего возраста, практически с того момента, когда он освоит ходьбу как таковую.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 xml:space="preserve">       Как и все виды физической тренировки, закаливание ходьбой босиком должно быть постепенным и систематическим. Очень хороши и специальные резиновые коврики с шиповым рифлением. Каждое утро вместе со своим ребёнком вы можете начинать утреннюю зарядку с ходьбы босиком по этому </w:t>
      </w:r>
      <w:r w:rsidRPr="00334EA9">
        <w:rPr>
          <w:rStyle w:val="c0"/>
          <w:color w:val="000000"/>
          <w:sz w:val="28"/>
          <w:szCs w:val="28"/>
        </w:rPr>
        <w:lastRenderedPageBreak/>
        <w:t>коврику. При ходьбе босиком человек испытывает удовольствие,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334EA9" w:rsidRPr="00334EA9" w:rsidRDefault="00334EA9" w:rsidP="00334E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EA9">
        <w:rPr>
          <w:rStyle w:val="c0"/>
          <w:color w:val="000000"/>
          <w:sz w:val="28"/>
          <w:szCs w:val="28"/>
        </w:rPr>
        <w:t xml:space="preserve">       «Сорви надоевшую обувь, ходи по земле </w:t>
      </w:r>
      <w:proofErr w:type="gramStart"/>
      <w:r w:rsidRPr="00334EA9">
        <w:rPr>
          <w:rStyle w:val="c0"/>
          <w:color w:val="000000"/>
          <w:sz w:val="28"/>
          <w:szCs w:val="28"/>
        </w:rPr>
        <w:t>босым</w:t>
      </w:r>
      <w:proofErr w:type="gramEnd"/>
      <w:r w:rsidRPr="00334EA9">
        <w:rPr>
          <w:rStyle w:val="c0"/>
          <w:color w:val="000000"/>
          <w:sz w:val="28"/>
          <w:szCs w:val="28"/>
        </w:rPr>
        <w:t>», - призывал поэт Александр Яшин. Можно ли устоять перед таким призывом?</w:t>
      </w:r>
    </w:p>
    <w:p w:rsidR="00334EA9" w:rsidRPr="00334EA9" w:rsidRDefault="00334EA9">
      <w:pPr>
        <w:rPr>
          <w:rFonts w:ascii="Times New Roman" w:hAnsi="Times New Roman" w:cs="Times New Roman"/>
          <w:sz w:val="28"/>
          <w:szCs w:val="28"/>
        </w:rPr>
      </w:pPr>
    </w:p>
    <w:p w:rsidR="00334EA9" w:rsidRPr="00334EA9" w:rsidRDefault="00334EA9">
      <w:pPr>
        <w:rPr>
          <w:rFonts w:ascii="Times New Roman" w:hAnsi="Times New Roman" w:cs="Times New Roman"/>
          <w:sz w:val="28"/>
          <w:szCs w:val="28"/>
        </w:rPr>
      </w:pPr>
    </w:p>
    <w:p w:rsidR="00334EA9" w:rsidRDefault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C:\Users\User\Desktop\босоног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осоног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>
      <w:pPr>
        <w:rPr>
          <w:rFonts w:ascii="Times New Roman" w:hAnsi="Times New Roman" w:cs="Times New Roman"/>
          <w:sz w:val="28"/>
          <w:szCs w:val="28"/>
        </w:rPr>
      </w:pPr>
    </w:p>
    <w:p w:rsidR="000E2265" w:rsidRDefault="000E2265" w:rsidP="000E2265">
      <w:pPr>
        <w:rPr>
          <w:rFonts w:ascii="Times New Roman" w:hAnsi="Times New Roman" w:cs="Times New Roman"/>
          <w:b/>
          <w:sz w:val="32"/>
          <w:szCs w:val="32"/>
        </w:rPr>
      </w:pPr>
      <w:r w:rsidRPr="00334EA9"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 «</w:t>
      </w:r>
      <w:r>
        <w:rPr>
          <w:rFonts w:ascii="Times New Roman" w:hAnsi="Times New Roman" w:cs="Times New Roman"/>
          <w:b/>
          <w:sz w:val="32"/>
          <w:szCs w:val="32"/>
        </w:rPr>
        <w:t>Развиваем пальчики – стимулируем речевое развитие</w:t>
      </w:r>
      <w:r w:rsidRPr="00334EA9">
        <w:rPr>
          <w:rFonts w:ascii="Times New Roman" w:hAnsi="Times New Roman" w:cs="Times New Roman"/>
          <w:b/>
          <w:sz w:val="32"/>
          <w:szCs w:val="32"/>
        </w:rPr>
        <w:t>»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О том, что тонкая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4667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пальцевая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4667F">
        <w:rPr>
          <w:color w:val="111111"/>
          <w:sz w:val="28"/>
          <w:szCs w:val="28"/>
        </w:rPr>
        <w:t> моторика и речевое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04667F">
        <w:rPr>
          <w:color w:val="111111"/>
          <w:sz w:val="28"/>
          <w:szCs w:val="28"/>
        </w:rPr>
        <w:t> взаимосвязаны известно уже давно</w:t>
      </w:r>
      <w:proofErr w:type="gramStart"/>
      <w:r w:rsidRPr="0004667F">
        <w:rPr>
          <w:color w:val="111111"/>
          <w:sz w:val="28"/>
          <w:szCs w:val="28"/>
        </w:rPr>
        <w:t>… В</w:t>
      </w:r>
      <w:proofErr w:type="gramEnd"/>
      <w:r w:rsidRPr="0004667F">
        <w:rPr>
          <w:color w:val="111111"/>
          <w:sz w:val="28"/>
          <w:szCs w:val="28"/>
        </w:rPr>
        <w:t xml:space="preserve"> давние времена еще наши прапрабабушки, воспитывая детей, использовали такие игры как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04667F">
        <w:rPr>
          <w:color w:val="111111"/>
          <w:sz w:val="28"/>
          <w:szCs w:val="28"/>
        </w:rPr>
        <w:t> и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«Сорока-сорока кашу варила»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Помните, что,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04667F">
        <w:rPr>
          <w:color w:val="111111"/>
          <w:sz w:val="28"/>
          <w:szCs w:val="28"/>
        </w:rPr>
        <w:t xml:space="preserve"> с ребенком в разные игры с использованием </w:t>
      </w:r>
      <w:proofErr w:type="spellStart"/>
      <w:r w:rsidRPr="0004667F">
        <w:rPr>
          <w:color w:val="111111"/>
          <w:sz w:val="28"/>
          <w:szCs w:val="28"/>
        </w:rPr>
        <w:t>потешек</w:t>
      </w:r>
      <w:proofErr w:type="spellEnd"/>
      <w:r w:rsidRPr="0004667F">
        <w:rPr>
          <w:color w:val="111111"/>
          <w:sz w:val="28"/>
          <w:szCs w:val="28"/>
        </w:rPr>
        <w:t xml:space="preserve"> и стишков,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 с пальчиками</w:t>
      </w:r>
      <w:r w:rsidRPr="0004667F">
        <w:rPr>
          <w:color w:val="111111"/>
          <w:sz w:val="28"/>
          <w:szCs w:val="28"/>
        </w:rPr>
        <w:t>, ладошками и ручками,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тонкую моторику</w:t>
      </w:r>
      <w:r w:rsidRPr="0004667F">
        <w:rPr>
          <w:color w:val="111111"/>
          <w:sz w:val="28"/>
          <w:szCs w:val="28"/>
        </w:rPr>
        <w:t>, Вы не только будете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своего ребенка</w:t>
      </w:r>
      <w:r w:rsidRPr="0004667F">
        <w:rPr>
          <w:color w:val="111111"/>
          <w:sz w:val="28"/>
          <w:szCs w:val="28"/>
        </w:rPr>
        <w:t>, но и сможете быстрее преодолеть отклонения, возникшие в речевом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Вашего малыша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Вот такие игры и упражнения могу порекомендовать Вам для домашних </w:t>
      </w: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занятий</w:t>
      </w:r>
      <w:r w:rsidRPr="0004667F">
        <w:rPr>
          <w:color w:val="111111"/>
          <w:sz w:val="28"/>
          <w:szCs w:val="28"/>
        </w:rPr>
        <w:t>: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Поиграйте</w:t>
      </w:r>
      <w:r w:rsidRPr="0004667F">
        <w:rPr>
          <w:color w:val="111111"/>
          <w:sz w:val="28"/>
          <w:szCs w:val="28"/>
        </w:rPr>
        <w:t> в сказку и предложите своей маленькой доченьке превратиться в Золушку</w:t>
      </w:r>
      <w:proofErr w:type="gramStart"/>
      <w:r w:rsidRPr="0004667F">
        <w:rPr>
          <w:color w:val="111111"/>
          <w:sz w:val="28"/>
          <w:szCs w:val="28"/>
        </w:rPr>
        <w:t>… П</w:t>
      </w:r>
      <w:proofErr w:type="gramEnd"/>
      <w:r w:rsidRPr="0004667F">
        <w:rPr>
          <w:color w:val="111111"/>
          <w:sz w:val="28"/>
          <w:szCs w:val="28"/>
        </w:rPr>
        <w:t>усть она поможет Вам и разложит в две разные чашечки фасоль и горох, которые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«домовенок Кузя»</w:t>
      </w:r>
      <w:r w:rsidRPr="0004667F">
        <w:rPr>
          <w:color w:val="111111"/>
          <w:sz w:val="28"/>
          <w:szCs w:val="28"/>
        </w:rPr>
        <w:t> нечаянно перемешал в большой чашке.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А с сынишкой и папой попробуйте провести игру-соревнование на скорость. Кто быстрее, папа или сынок, разложит маленькие и большие болтики или гайки в две разных коробочки?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Покажите Вашему ребенку, что можно складывать интересные фигурки из спичек, счетных палочек или карандашей. Пусть Ваш малыш попробует сложить лесенку, елочку, цветочек, домик, машинку, кроватку, диванчик или стульчик для куколки.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4667F">
        <w:rPr>
          <w:color w:val="111111"/>
          <w:sz w:val="28"/>
          <w:szCs w:val="28"/>
        </w:rPr>
        <w:lastRenderedPageBreak/>
        <w:t>Попробуйте выложить с ребенком разные узоры из семян растений (желательно не очень мелких, гороха, фасоли, желудей.</w:t>
      </w:r>
      <w:proofErr w:type="gramEnd"/>
      <w:r w:rsidRPr="0004667F">
        <w:rPr>
          <w:color w:val="111111"/>
          <w:sz w:val="28"/>
          <w:szCs w:val="28"/>
        </w:rPr>
        <w:t xml:space="preserve"> Для основы можно использовать картонку с тонким слоем пластилина.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Лепите со своим малышом из глины, теста и пластилина,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играйте в мозаику и </w:t>
      </w:r>
      <w:proofErr w:type="spellStart"/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Подарите своему малышу краски для рисования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04667F">
        <w:rPr>
          <w:color w:val="111111"/>
          <w:sz w:val="28"/>
          <w:szCs w:val="28"/>
        </w:rPr>
        <w:t>. Вы знаете, сколько восторга и пользы от такого рисования</w:t>
      </w:r>
      <w:proofErr w:type="gramStart"/>
      <w:r w:rsidRPr="0004667F">
        <w:rPr>
          <w:color w:val="111111"/>
          <w:sz w:val="28"/>
          <w:szCs w:val="28"/>
        </w:rPr>
        <w:t xml:space="preserve">?. </w:t>
      </w:r>
      <w:proofErr w:type="gramEnd"/>
      <w:r w:rsidRPr="0004667F">
        <w:rPr>
          <w:color w:val="111111"/>
          <w:sz w:val="28"/>
          <w:szCs w:val="28"/>
        </w:rPr>
        <w:t xml:space="preserve">Ваш малыш справится с рисованием мягкой кисточкой уже в два года. А в три его нужно научить </w:t>
      </w:r>
      <w:proofErr w:type="gramStart"/>
      <w:r w:rsidRPr="0004667F">
        <w:rPr>
          <w:color w:val="111111"/>
          <w:sz w:val="28"/>
          <w:szCs w:val="28"/>
        </w:rPr>
        <w:t>правильно</w:t>
      </w:r>
      <w:proofErr w:type="gramEnd"/>
      <w:r w:rsidRPr="0004667F">
        <w:rPr>
          <w:color w:val="111111"/>
          <w:sz w:val="28"/>
          <w:szCs w:val="28"/>
        </w:rPr>
        <w:t xml:space="preserve"> держать карандаш, и тогда вскоре Вы получите первые шедевры своего маленького художника. Очень полезно при обучении ребенка рисованию использовать книжки-раскраски, которых сейчас великое множество.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Купите и используйте в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04667F">
        <w:rPr>
          <w:color w:val="111111"/>
          <w:sz w:val="28"/>
          <w:szCs w:val="28"/>
        </w:rPr>
        <w:t xml:space="preserve"> с Вашим ребенком разнообразные шарики, мячики, ежики – это своеобразные </w:t>
      </w:r>
      <w:proofErr w:type="spellStart"/>
      <w:r w:rsidRPr="0004667F">
        <w:rPr>
          <w:color w:val="111111"/>
          <w:sz w:val="28"/>
          <w:szCs w:val="28"/>
        </w:rPr>
        <w:t>массажеры</w:t>
      </w:r>
      <w:proofErr w:type="spellEnd"/>
      <w:r w:rsidRPr="0004667F">
        <w:rPr>
          <w:color w:val="111111"/>
          <w:sz w:val="28"/>
          <w:szCs w:val="28"/>
        </w:rPr>
        <w:t>…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И наконец,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</w:t>
      </w:r>
      <w:r w:rsidRPr="0004667F">
        <w:rPr>
          <w:color w:val="111111"/>
          <w:sz w:val="28"/>
          <w:szCs w:val="28"/>
        </w:rPr>
        <w:t> гимнастика или игры с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Эти упражнения надо проводить регулярно и тогда Вы увидите, что ребенок стал намного быстрее запоминать рифмованные тексты, а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04667F">
        <w:rPr>
          <w:color w:val="111111"/>
          <w:sz w:val="28"/>
          <w:szCs w:val="28"/>
        </w:rPr>
        <w:t> его стала более четкой и выразительной. Старайтесь выразительно произносить тексты и показывать ребенку сопровождающие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Дождик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Вышел дождик на прогулку.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(Шагаем </w:t>
      </w:r>
      <w:r w:rsidRPr="0004667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пальчиками обеих рук по столу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Он бежит по переулку,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(На каждую строку загибаем на обеих руках)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Барабанит по окошку,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Вымыл зонтики прохожих,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Крыши дождик вымыл тоже.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Сразу город мокрым стал.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(Встряхиваем ладонями, как будто отряхивая от воды)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Дождик кончился. Устал.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(Кладем ладони на стол)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04667F">
        <w:rPr>
          <w:color w:val="111111"/>
          <w:sz w:val="28"/>
          <w:szCs w:val="28"/>
        </w:rPr>
        <w:t>Капустка</w:t>
      </w:r>
      <w:proofErr w:type="spellEnd"/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 xml:space="preserve">• Мы </w:t>
      </w:r>
      <w:proofErr w:type="spellStart"/>
      <w:r w:rsidRPr="0004667F">
        <w:rPr>
          <w:color w:val="111111"/>
          <w:sz w:val="28"/>
          <w:szCs w:val="28"/>
        </w:rPr>
        <w:t>капустку</w:t>
      </w:r>
      <w:proofErr w:type="spellEnd"/>
      <w:r w:rsidRPr="0004667F">
        <w:rPr>
          <w:color w:val="111111"/>
          <w:sz w:val="28"/>
          <w:szCs w:val="28"/>
        </w:rPr>
        <w:t xml:space="preserve"> рубим-рубим,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 xml:space="preserve">• Мы </w:t>
      </w:r>
      <w:proofErr w:type="spellStart"/>
      <w:r w:rsidRPr="0004667F">
        <w:rPr>
          <w:color w:val="111111"/>
          <w:sz w:val="28"/>
          <w:szCs w:val="28"/>
        </w:rPr>
        <w:t>капустку</w:t>
      </w:r>
      <w:proofErr w:type="spellEnd"/>
      <w:r w:rsidRPr="0004667F">
        <w:rPr>
          <w:color w:val="111111"/>
          <w:sz w:val="28"/>
          <w:szCs w:val="28"/>
        </w:rPr>
        <w:t xml:space="preserve"> солим-солим,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lastRenderedPageBreak/>
        <w:t xml:space="preserve">• Мы </w:t>
      </w:r>
      <w:proofErr w:type="spellStart"/>
      <w:r w:rsidRPr="0004667F">
        <w:rPr>
          <w:color w:val="111111"/>
          <w:sz w:val="28"/>
          <w:szCs w:val="28"/>
        </w:rPr>
        <w:t>капустку</w:t>
      </w:r>
      <w:proofErr w:type="spellEnd"/>
      <w:r w:rsidRPr="0004667F">
        <w:rPr>
          <w:color w:val="111111"/>
          <w:sz w:val="28"/>
          <w:szCs w:val="28"/>
        </w:rPr>
        <w:t xml:space="preserve"> трем-трем,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 xml:space="preserve">• Мы </w:t>
      </w:r>
      <w:proofErr w:type="spellStart"/>
      <w:r w:rsidRPr="0004667F">
        <w:rPr>
          <w:color w:val="111111"/>
          <w:sz w:val="28"/>
          <w:szCs w:val="28"/>
        </w:rPr>
        <w:t>капустку</w:t>
      </w:r>
      <w:proofErr w:type="spellEnd"/>
      <w:r w:rsidRPr="0004667F">
        <w:rPr>
          <w:color w:val="111111"/>
          <w:sz w:val="28"/>
          <w:szCs w:val="28"/>
        </w:rPr>
        <w:t xml:space="preserve"> жмём-жмём.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Движения прямыми ладонями вверх-вниз, поочередное поглаживание подушечек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04667F">
        <w:rPr>
          <w:color w:val="111111"/>
          <w:sz w:val="28"/>
          <w:szCs w:val="28"/>
        </w:rPr>
        <w:t>, потирать кулачок о кулачек. Сжимать и разжимать кулачки.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Пять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На моей руке пять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04667F">
        <w:rPr>
          <w:color w:val="111111"/>
          <w:sz w:val="28"/>
          <w:szCs w:val="28"/>
        </w:rPr>
        <w:t>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 xml:space="preserve">• Пять </w:t>
      </w:r>
      <w:proofErr w:type="spellStart"/>
      <w:r w:rsidRPr="0004667F">
        <w:rPr>
          <w:color w:val="111111"/>
          <w:sz w:val="28"/>
          <w:szCs w:val="28"/>
        </w:rPr>
        <w:t>хватальцев</w:t>
      </w:r>
      <w:proofErr w:type="spellEnd"/>
      <w:r w:rsidRPr="0004667F">
        <w:rPr>
          <w:color w:val="111111"/>
          <w:sz w:val="28"/>
          <w:szCs w:val="28"/>
        </w:rPr>
        <w:t xml:space="preserve">, пять </w:t>
      </w:r>
      <w:proofErr w:type="spellStart"/>
      <w:r w:rsidRPr="0004667F">
        <w:rPr>
          <w:color w:val="111111"/>
          <w:sz w:val="28"/>
          <w:szCs w:val="28"/>
        </w:rPr>
        <w:t>держальцев</w:t>
      </w:r>
      <w:proofErr w:type="spellEnd"/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Чтоб строгать и чтоб пилить,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Чтобы брать и чтоб дарить.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• Их не трудно сосчитать</w:t>
      </w:r>
      <w:r w:rsidRPr="0004667F">
        <w:rPr>
          <w:color w:val="111111"/>
          <w:sz w:val="28"/>
          <w:szCs w:val="28"/>
        </w:rPr>
        <w:t>: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Раз, два, три, четыре, пять!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Ритмично сжимать и разжимать кулачки. На счет – поочередно загибать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на обеих руках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Мы рисовали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Мы сегодня рисовали,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Наши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устали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Наши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встряхнем</w:t>
      </w:r>
      <w:r w:rsidRPr="0004667F">
        <w:rPr>
          <w:color w:val="111111"/>
          <w:sz w:val="28"/>
          <w:szCs w:val="28"/>
        </w:rPr>
        <w:t>,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Рисовать опять начнем.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Плавно поднять руки перед собой, встряхивать кистями.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Повстречались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Повстречались два </w:t>
      </w: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котенка</w:t>
      </w:r>
      <w:r w:rsidRPr="0004667F">
        <w:rPr>
          <w:color w:val="111111"/>
          <w:sz w:val="28"/>
          <w:szCs w:val="28"/>
        </w:rPr>
        <w:t>: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«Мяу-мяу!»</w:t>
      </w:r>
      <w:r w:rsidRPr="0004667F">
        <w:rPr>
          <w:color w:val="111111"/>
          <w:sz w:val="28"/>
          <w:szCs w:val="28"/>
        </w:rPr>
        <w:t>,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• Два щенка</w:t>
      </w:r>
      <w:r w:rsidRPr="0004667F">
        <w:rPr>
          <w:color w:val="111111"/>
          <w:sz w:val="28"/>
          <w:szCs w:val="28"/>
        </w:rPr>
        <w:t>: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Ав-ав</w:t>
      </w:r>
      <w:proofErr w:type="spellEnd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4667F">
        <w:rPr>
          <w:color w:val="111111"/>
          <w:sz w:val="28"/>
          <w:szCs w:val="28"/>
        </w:rPr>
        <w:t>,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• Два жеребенка</w:t>
      </w:r>
      <w:r w:rsidRPr="0004667F">
        <w:rPr>
          <w:color w:val="111111"/>
          <w:sz w:val="28"/>
          <w:szCs w:val="28"/>
        </w:rPr>
        <w:t>: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«Иго-</w:t>
      </w:r>
      <w:proofErr w:type="spellStart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го</w:t>
      </w:r>
      <w:proofErr w:type="spellEnd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4667F">
        <w:rPr>
          <w:color w:val="111111"/>
          <w:sz w:val="28"/>
          <w:szCs w:val="28"/>
        </w:rPr>
        <w:t>,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• Два тигренка</w:t>
      </w:r>
      <w:r w:rsidRPr="0004667F">
        <w:rPr>
          <w:color w:val="111111"/>
          <w:sz w:val="28"/>
          <w:szCs w:val="28"/>
        </w:rPr>
        <w:t>: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«Р-р-р!»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  <w:u w:val="single"/>
          <w:bdr w:val="none" w:sz="0" w:space="0" w:color="auto" w:frame="1"/>
        </w:rPr>
        <w:t>• Два быка</w:t>
      </w:r>
      <w:r w:rsidRPr="0004667F">
        <w:rPr>
          <w:color w:val="111111"/>
          <w:sz w:val="28"/>
          <w:szCs w:val="28"/>
        </w:rPr>
        <w:t>: </w:t>
      </w:r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Му</w:t>
      </w:r>
      <w:proofErr w:type="spellEnd"/>
      <w:r w:rsidRPr="0004667F">
        <w:rPr>
          <w:i/>
          <w:iCs/>
          <w:color w:val="111111"/>
          <w:sz w:val="28"/>
          <w:szCs w:val="28"/>
          <w:bdr w:val="none" w:sz="0" w:space="0" w:color="auto" w:frame="1"/>
        </w:rPr>
        <w:t>-у!»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466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• Смотри, какие рога.</w:t>
      </w:r>
    </w:p>
    <w:p w:rsidR="0004667F" w:rsidRPr="0004667F" w:rsidRDefault="0004667F" w:rsidP="000466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67F">
        <w:rPr>
          <w:color w:val="111111"/>
          <w:sz w:val="28"/>
          <w:szCs w:val="28"/>
        </w:rPr>
        <w:t>На каждую строчку соединять поочередно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правой и левой рук</w:t>
      </w:r>
      <w:r w:rsidRPr="0004667F">
        <w:rPr>
          <w:color w:val="111111"/>
          <w:sz w:val="28"/>
          <w:szCs w:val="28"/>
        </w:rPr>
        <w:t>, начиная с мизинца. На последнюю строчку показать рога, вытянув указательные </w:t>
      </w:r>
      <w:r w:rsidRPr="000466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и мизинцы</w:t>
      </w:r>
      <w:r w:rsidRPr="0004667F">
        <w:rPr>
          <w:color w:val="111111"/>
          <w:sz w:val="28"/>
          <w:szCs w:val="28"/>
        </w:rPr>
        <w:t>.</w:t>
      </w:r>
    </w:p>
    <w:p w:rsidR="0004667F" w:rsidRPr="0004667F" w:rsidRDefault="0004667F" w:rsidP="000E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1B0E68" wp14:editId="560464A7">
            <wp:extent cx="5940425" cy="4457060"/>
            <wp:effectExtent l="0" t="0" r="3175" b="1270"/>
            <wp:docPr id="1" name="Рисунок 1" descr="C:\Users\User\Desktop\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65" w:rsidRPr="0004667F" w:rsidRDefault="000E2265" w:rsidP="000E2265">
      <w:pPr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E2265" w:rsidRPr="000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2FB"/>
    <w:multiLevelType w:val="multilevel"/>
    <w:tmpl w:val="404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3"/>
    <w:rsid w:val="0004667F"/>
    <w:rsid w:val="000C48B0"/>
    <w:rsid w:val="000E2265"/>
    <w:rsid w:val="00334EA9"/>
    <w:rsid w:val="00387FA7"/>
    <w:rsid w:val="006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EA9"/>
  </w:style>
  <w:style w:type="paragraph" w:styleId="a3">
    <w:name w:val="Normal (Web)"/>
    <w:basedOn w:val="a"/>
    <w:uiPriority w:val="99"/>
    <w:semiHidden/>
    <w:unhideWhenUsed/>
    <w:rsid w:val="0004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6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EA9"/>
  </w:style>
  <w:style w:type="paragraph" w:styleId="a3">
    <w:name w:val="Normal (Web)"/>
    <w:basedOn w:val="a"/>
    <w:uiPriority w:val="99"/>
    <w:semiHidden/>
    <w:unhideWhenUsed/>
    <w:rsid w:val="0004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6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2019-12-22T20:46:00Z</dcterms:created>
  <dcterms:modified xsi:type="dcterms:W3CDTF">2019-12-22T21:07:00Z</dcterms:modified>
</cp:coreProperties>
</file>