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DF" w:rsidRPr="005301DF" w:rsidRDefault="005301DF" w:rsidP="005301D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1DF">
        <w:rPr>
          <w:rFonts w:ascii="Times New Roman" w:hAnsi="Times New Roman" w:cs="Times New Roman"/>
          <w:b/>
          <w:sz w:val="36"/>
          <w:szCs w:val="36"/>
        </w:rPr>
        <w:t xml:space="preserve">Развитие логического </w:t>
      </w:r>
      <w:r>
        <w:rPr>
          <w:rFonts w:ascii="Times New Roman" w:hAnsi="Times New Roman" w:cs="Times New Roman"/>
          <w:b/>
          <w:sz w:val="36"/>
          <w:szCs w:val="36"/>
        </w:rPr>
        <w:t>мышления у старших дошкольников</w:t>
      </w:r>
      <w:bookmarkStart w:id="0" w:name="_GoBack"/>
      <w:bookmarkEnd w:id="0"/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В процессе своего </w:t>
      </w:r>
      <w:r w:rsidRPr="005301D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5301DF">
        <w:rPr>
          <w:rFonts w:ascii="Times New Roman" w:hAnsi="Times New Roman" w:cs="Times New Roman"/>
          <w:sz w:val="28"/>
          <w:szCs w:val="28"/>
        </w:rPr>
        <w:t> ребёнок преодолевает несколько важных этапов, каждый из которых отличается особенностями, характерными определённой возрастной категории </w:t>
      </w:r>
      <w:r w:rsidRPr="005301D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301DF">
        <w:rPr>
          <w:rFonts w:ascii="Times New Roman" w:hAnsi="Times New Roman" w:cs="Times New Roman"/>
          <w:sz w:val="28"/>
          <w:szCs w:val="28"/>
        </w:rPr>
        <w:t>. На каждом таком этапе создаётся первичная основа для перехода малыша к следующему этапу </w:t>
      </w:r>
      <w:r w:rsidRPr="005301D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5301DF">
        <w:rPr>
          <w:rFonts w:ascii="Times New Roman" w:hAnsi="Times New Roman" w:cs="Times New Roman"/>
          <w:sz w:val="28"/>
          <w:szCs w:val="28"/>
        </w:rPr>
        <w:t>. Все умения, знания и навыки, которые малыш приобретёт в период своего дошкольного </w:t>
      </w:r>
      <w:r w:rsidRPr="005301D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5301DF">
        <w:rPr>
          <w:rFonts w:ascii="Times New Roman" w:hAnsi="Times New Roman" w:cs="Times New Roman"/>
          <w:sz w:val="28"/>
          <w:szCs w:val="28"/>
        </w:rPr>
        <w:t>, станут для него надёжным фундаментом на всех этапах школьного образования. И важнейшим среди этих навыков является навык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логического мышления</w:t>
      </w:r>
      <w:r w:rsidRPr="005301DF">
        <w:rPr>
          <w:rFonts w:ascii="Times New Roman" w:hAnsi="Times New Roman" w:cs="Times New Roman"/>
          <w:sz w:val="28"/>
          <w:szCs w:val="28"/>
        </w:rPr>
        <w:t>, способность </w:t>
      </w:r>
      <w:r w:rsidRPr="005301DF">
        <w:rPr>
          <w:rFonts w:ascii="Times New Roman" w:hAnsi="Times New Roman" w:cs="Times New Roman"/>
          <w:iCs/>
          <w:sz w:val="28"/>
          <w:szCs w:val="28"/>
        </w:rPr>
        <w:t>«действовать в уме»</w:t>
      </w:r>
      <w:r w:rsidRPr="005301DF">
        <w:rPr>
          <w:rFonts w:ascii="Times New Roman" w:hAnsi="Times New Roman" w:cs="Times New Roman"/>
          <w:sz w:val="28"/>
          <w:szCs w:val="28"/>
        </w:rPr>
        <w:t>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Ребёнку, который не владеет навыками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логического мышления</w:t>
      </w:r>
      <w:r w:rsidRPr="005301DF">
        <w:rPr>
          <w:rFonts w:ascii="Times New Roman" w:hAnsi="Times New Roman" w:cs="Times New Roman"/>
          <w:sz w:val="28"/>
          <w:szCs w:val="28"/>
        </w:rPr>
        <w:t>, будет труднее усваивать новый материал, он не сможет грамотно использовать полученные знания в процессе решения практических задач. Решение каждой учебной задачи будет отнимать у него массу сил и энергии, ослабляя его физическое состояние, подавляя психику и нивелируя желание учиться. Малыши, освоившие навыки и приёмы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логического мышления</w:t>
      </w:r>
      <w:r w:rsidRPr="005301DF">
        <w:rPr>
          <w:rFonts w:ascii="Times New Roman" w:hAnsi="Times New Roman" w:cs="Times New Roman"/>
          <w:sz w:val="28"/>
          <w:szCs w:val="28"/>
        </w:rPr>
        <w:t>: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Могут легко сосредоточиться на проблеме;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Очень внимательны;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Обладают хорошей памятью;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Легко концентрируются над решением поставленной задачи;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Чётко мыслят и рассуждают в верном направлении;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Не теряются в рассуждениях, обладают чёткой структурой мысли;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Легко справляются с решением любой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логической задачи</w:t>
      </w:r>
      <w:r w:rsidRPr="005301DF">
        <w:rPr>
          <w:rFonts w:ascii="Times New Roman" w:hAnsi="Times New Roman" w:cs="Times New Roman"/>
          <w:sz w:val="28"/>
          <w:szCs w:val="28"/>
        </w:rPr>
        <w:t>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Мыслят неординарно и находят нестандартные способы решения задач;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Очень общительны и любознательны;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• Помимо обучения в школе, как правило, дополнительно посещают различные кружки и студии по интересам.</w:t>
      </w:r>
    </w:p>
    <w:p w:rsid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Это очень активные и жизнерадостные дети, обладающие пытливым умом и интересующиеся любыми событиями, происходящими вокруг. Обучение в школе не отягощает их, они легко справляются с дополнительными нагрузками. Дети, обладающие навыками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логического мышления</w:t>
      </w:r>
      <w:r w:rsidRPr="005301DF">
        <w:rPr>
          <w:rFonts w:ascii="Times New Roman" w:hAnsi="Times New Roman" w:cs="Times New Roman"/>
          <w:sz w:val="28"/>
          <w:szCs w:val="28"/>
        </w:rPr>
        <w:t>, владеют комплексом </w:t>
      </w:r>
      <w:r w:rsidRPr="005301DF">
        <w:rPr>
          <w:rFonts w:ascii="Times New Roman" w:hAnsi="Times New Roman" w:cs="Times New Roman"/>
          <w:iCs/>
          <w:sz w:val="28"/>
          <w:szCs w:val="28"/>
        </w:rPr>
        <w:t>«инструментов»</w:t>
      </w:r>
      <w:r w:rsidRPr="005301DF">
        <w:rPr>
          <w:rFonts w:ascii="Times New Roman" w:hAnsi="Times New Roman" w:cs="Times New Roman"/>
          <w:sz w:val="28"/>
          <w:szCs w:val="28"/>
        </w:rPr>
        <w:t> — </w:t>
      </w:r>
      <w:r w:rsidRPr="005301DF">
        <w:rPr>
          <w:rFonts w:ascii="Times New Roman" w:hAnsi="Times New Roman" w:cs="Times New Roman"/>
          <w:bCs/>
          <w:sz w:val="28"/>
          <w:szCs w:val="28"/>
        </w:rPr>
        <w:t>логических операций</w:t>
      </w:r>
      <w:r w:rsidRPr="005301DF">
        <w:rPr>
          <w:rFonts w:ascii="Times New Roman" w:hAnsi="Times New Roman" w:cs="Times New Roman"/>
          <w:sz w:val="28"/>
          <w:szCs w:val="28"/>
        </w:rPr>
        <w:t xml:space="preserve">, </w:t>
      </w:r>
      <w:r w:rsidRPr="005301DF">
        <w:rPr>
          <w:rFonts w:ascii="Times New Roman" w:hAnsi="Times New Roman" w:cs="Times New Roman"/>
          <w:sz w:val="28"/>
          <w:szCs w:val="28"/>
        </w:rPr>
        <w:lastRenderedPageBreak/>
        <w:t>крайне необходимых им для общего </w:t>
      </w:r>
      <w:r w:rsidRPr="005301D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5301DF">
        <w:rPr>
          <w:rFonts w:ascii="Times New Roman" w:hAnsi="Times New Roman" w:cs="Times New Roman"/>
          <w:sz w:val="28"/>
          <w:szCs w:val="28"/>
        </w:rPr>
        <w:t>, получения качественного образования и воспитания.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Дети – творческие натуры. Познавая мир, они охотно прибегают к интуиции, мыслят иррационально. Это замечательно, но в жизни было бы практичней использовать логику и здравый смысл. С возрастом ребёнок сталкивается с необходимостью не только чувствовать, но и объяснять окружающие явления и события, понимать их взаимосвязь. Все это возможно благодаря развитому логическому мышлению.</w:t>
      </w:r>
      <w:r w:rsidRPr="005301DF">
        <w:rPr>
          <w:rFonts w:ascii="Times New Roman" w:hAnsi="Times New Roman" w:cs="Times New Roman"/>
          <w:sz w:val="28"/>
          <w:szCs w:val="28"/>
        </w:rPr>
        <w:br/>
        <w:t>Само оно не появится. Если родители хотят, чтобы ребёнок успешно усваивал школьную программу, о развитии логики нужно подумать еще в дошкольном возрасте.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Особенности мышления и логики у старших дошкольников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Детям 6 лет уже под силу сделать логические умозаключения, найти связь между причинами явления и следствием. Это говорит о возрастающей гибкости и подвижности мышления.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Старшие дошкольники достаточно быстро приспосабливаются, умеют переключать внимание с одного задания на другое.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В этом возрасте начинается стремительное развитие словесно-логического мышления. Оно необходимо для использования и преобразования понятий.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При этом наглядность и образность все ещё важны ребёнку для решения задач – словесные рассуждения опираются на имеющиеся представления.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Все это говорит о том, что перед нами вполне рассудительный ребёнок, но все же он пока малыш, ему требуются яркие картинки, захватывающие сюжеты и динамика для продуктивного обучения.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Развивайте детей играя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Дети 6–7 лет ещё большие любители поиграть. Но чтобы игра принесла пользу, она должна не только учить, но и развлекать. Пока это единственный способ привлечь внимание дошколёнка и направить его потенциал в нужное русло.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«Все логические игры направлены на развитие таких важных познавательных функций, как анализ, синтез, сравнение, доказательство».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Их можно разделить на несколько групп:</w:t>
      </w:r>
    </w:p>
    <w:p w:rsidR="005301DF" w:rsidRPr="005301DF" w:rsidRDefault="005301DF" w:rsidP="005301DF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Речевые игры</w:t>
      </w:r>
      <w:r w:rsidRPr="005301DF">
        <w:rPr>
          <w:rFonts w:ascii="Times New Roman" w:hAnsi="Times New Roman" w:cs="Times New Roman"/>
          <w:sz w:val="28"/>
          <w:szCs w:val="28"/>
        </w:rPr>
        <w:t> — направлены на формирование грамотной речи, расширение словарного запаса, понимание смысловой структуры слова. Пример: игру по типу «в города», когда последняя буква предыдущего слова становится первой следующего, можно проводить в разных тематиках: животные, птицы, растения.</w:t>
      </w:r>
    </w:p>
    <w:p w:rsidR="005301DF" w:rsidRPr="005301DF" w:rsidRDefault="005301DF" w:rsidP="005301DF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Графические</w:t>
      </w:r>
      <w:r w:rsidRPr="005301DF">
        <w:rPr>
          <w:rFonts w:ascii="Times New Roman" w:hAnsi="Times New Roman" w:cs="Times New Roman"/>
          <w:sz w:val="28"/>
          <w:szCs w:val="28"/>
        </w:rPr>
        <w:t> – разрабатывают мелкие мышцы руки, развивают слуховой и зрительные анализаторы, пространственную и количественную ориентацию. К примеру: соединить точки по порядковым номерам, продолжить узор, графические диктанты.</w:t>
      </w:r>
    </w:p>
    <w:p w:rsidR="005301DF" w:rsidRPr="005301DF" w:rsidRDefault="005301DF" w:rsidP="005301DF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Математические</w:t>
      </w:r>
      <w:r w:rsidRPr="005301DF">
        <w:rPr>
          <w:rFonts w:ascii="Times New Roman" w:hAnsi="Times New Roman" w:cs="Times New Roman"/>
          <w:sz w:val="28"/>
          <w:szCs w:val="28"/>
        </w:rPr>
        <w:t> – совершенствуют устный счёт, простейшие задачки с «подвохом» развивают логическое мышление. Пример: «У Тани 4 яблока. Одно из них она разрезала пополам. Сколько яблок у Тани?»</w:t>
      </w:r>
    </w:p>
    <w:p w:rsidR="005301DF" w:rsidRPr="005301DF" w:rsidRDefault="005301DF" w:rsidP="005301DF">
      <w:pPr>
        <w:numPr>
          <w:ilvl w:val="0"/>
          <w:numId w:val="1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Интерактивные игры</w:t>
      </w:r>
      <w:r w:rsidRPr="005301DF">
        <w:rPr>
          <w:rFonts w:ascii="Times New Roman" w:hAnsi="Times New Roman" w:cs="Times New Roman"/>
          <w:sz w:val="28"/>
          <w:szCs w:val="28"/>
        </w:rPr>
        <w:t>, которые устанавливаются на гаджеты.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«Верю – не верю»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Малыши 6–7 лет – на удивление доверчивые создания. Все, что говорит взрослый, для них является чуть ли не аксиомой. А значит нужно учить их не воспринимать все за чистую монету.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 xml:space="preserve">Правила: ведущий передаёт игроку какую-то информацию, которую необходимо опровергнуть или подтвердить. </w:t>
      </w:r>
      <w:proofErr w:type="gramStart"/>
      <w:r w:rsidRPr="005301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01DF">
        <w:rPr>
          <w:rFonts w:ascii="Times New Roman" w:hAnsi="Times New Roman" w:cs="Times New Roman"/>
          <w:sz w:val="28"/>
          <w:szCs w:val="28"/>
        </w:rPr>
        <w:t>: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«Все шарики красные».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«Зимой всегда идёт снег».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«Все птицы улетают на юг».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«Некоторые карандаши сломаны».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«Летом мы надеваем рукавицы».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«Чай всегда горячий».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«Блины нужно есть с вареньем.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Лучше подобрать такие фразы, на которые нельзя дать однозначные ответы. Факты, содержащиеся в ней, должны быть понятны ребёнку 6–7 лет. Каждый свой ответ малышу необходимо обосновывать.</w:t>
      </w:r>
    </w:p>
    <w:p w:rsid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lastRenderedPageBreak/>
        <w:t>Например, фраза «сок нельзя есть ложкой» считается выдумкой, т. к. сок можно заморозить.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«Назови одним словом»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Игры подобного рода развивают способность к классифицированию, обобщению, расширяют кругозор и пополняют словарный запас.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Задание — ребёнку нужно назвать одним словом группу предметов.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Можно предложить малышу готовые карточки с изображениями или просто произнести цепочки слов.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Примеры: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«Шкаф, комод, диван, стул» — мебель.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«Автобус, пароход, трамвай, мотоцикл» — транспорт.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«Анна, Елена, Мария, Ольга» — женские имена.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 «Ассоциация»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Ассоциативные связи у людей формируются ещё с малых лет. От них напрямую зависит тип мышления, возможности памяти. Данная игра учит детей отделять существенные и второстепенные свойства предмета.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Перед тем как играть, объясните дошкольнику задание: «Я назову тебе слова. Первое будет главным. Из остальных тебе нужно выбрать те, без которых главному слову никак не обойтись».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Примеры: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Космос (спутник, скафандр, Луна, звёзды).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Птица (крыло, дерево, весна, парк, яйца).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Река (рыба, вода, лодка, удочка, птицы, мяч).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«Отгадай-ка!»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Как и предыдущее упражнение, эта игра относится к лингвистическим, т. е. формирует у детей словесно-логическое мышление. Предложите ребёнку представить себя каким-нибудь предметом в комнате и дать ему описание так, чтобы можно было догадаться, о чём идёт речь. Если он затрудняется, начните первыми. Можно задавать дополнительные вопросы типа: «Какого цвета предмет?», «Где находится?»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lastRenderedPageBreak/>
        <w:t>Ответы детей 6-7 лет порой бывают очень забавными и вдумчивыми: «Пластмассовый, прямоугольный, впереди стекло, может интересно рассказывать» (телевизор), или: «Железный, с носиком, умеет свистеть» (чайник).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Кто где живёт?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Для этой игры приготовьте картинки с изображением животных (белочка, ёжик, зайчик) или их фигурки и три домика (подойдут кубики, коробки) разного цвета.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Задание: малышу нужно поселить каждого животного в свой домик при условии, что домик белочки был не красный и не зелёный, а ёжик жил не в синем и не в красном домике.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Это упрощённый вариант. В усложнённом задании у ребёнка нет моделирования ситуации, а все подстановки нужно сделать в уме.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01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01DF">
        <w:rPr>
          <w:rFonts w:ascii="Times New Roman" w:hAnsi="Times New Roman" w:cs="Times New Roman"/>
          <w:sz w:val="28"/>
          <w:szCs w:val="28"/>
        </w:rPr>
        <w:t>: «У дома росли три дерева – яблоня, каштан и ива. Каштан выше ивы, а ива выше яблони. Какое из деревьев самое высокое, а какое низкое?»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Если дошкольнику трудно, предложите ему нарисовать деревья.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b/>
          <w:bCs/>
          <w:sz w:val="28"/>
          <w:szCs w:val="28"/>
        </w:rPr>
        <w:t>Задачки-шутки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Занимательные задачки-шутки могут стать отличной разминкой перед сложными упражнениями. Для их решения пригодится находчивость, понимание юмора и накопленный ребёнком жизненный опыт.</w:t>
      </w:r>
    </w:p>
    <w:p w:rsidR="005301DF" w:rsidRPr="005301DF" w:rsidRDefault="005301DF" w:rsidP="005301DF">
      <w:pPr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Сколько пирожков в пустой тарелке? (Нисколько, она пуста).</w:t>
      </w:r>
    </w:p>
    <w:p w:rsidR="005301DF" w:rsidRPr="005301DF" w:rsidRDefault="005301DF" w:rsidP="005301DF">
      <w:pPr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Тройка коней пробежала 4 км. По сколько км пробежал каждый конь? (По 4 км).</w:t>
      </w:r>
    </w:p>
    <w:p w:rsidR="005301DF" w:rsidRPr="005301DF" w:rsidRDefault="005301DF" w:rsidP="005301DF">
      <w:pPr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На одной осине выросло 3 яблока, а на другой – 4. Сколько всего яблок выросло на двух осинах? (Ни одного. Яблоки не растут на осинах).</w:t>
      </w:r>
    </w:p>
    <w:p w:rsidR="005301DF" w:rsidRPr="005301DF" w:rsidRDefault="005301DF" w:rsidP="005301DF">
      <w:pPr>
        <w:numPr>
          <w:ilvl w:val="0"/>
          <w:numId w:val="2"/>
        </w:num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>В вазе было 3 гвоздики и 2 василька. Сколько всего гвоздик в вазе? (3).</w:t>
      </w:r>
    </w:p>
    <w:p w:rsidR="005301DF" w:rsidRPr="005301DF" w:rsidRDefault="005301DF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DF">
        <w:rPr>
          <w:rFonts w:ascii="Times New Roman" w:hAnsi="Times New Roman" w:cs="Times New Roman"/>
          <w:sz w:val="28"/>
          <w:szCs w:val="28"/>
        </w:rPr>
        <w:t xml:space="preserve">Развитие детей, приобретение ими новых навыков не может происходить в пассивной форме. Для этого необходимо постоянно заниматься с малышом, заставлять работать его головной мозг, обогащать </w:t>
      </w:r>
      <w:r w:rsidRPr="005301DF">
        <w:rPr>
          <w:rFonts w:ascii="Times New Roman" w:hAnsi="Times New Roman" w:cs="Times New Roman"/>
          <w:sz w:val="28"/>
          <w:szCs w:val="28"/>
        </w:rPr>
        <w:lastRenderedPageBreak/>
        <w:t>жизненный опыт крохи. И помните, любые обучающие задания для дошкольников 6-7 лет должны быть в игровой форме, иначе они быстро наскучат и не дадут нужного результата.</w:t>
      </w:r>
    </w:p>
    <w:p w:rsidR="006E7B82" w:rsidRPr="005301DF" w:rsidRDefault="006E7B82" w:rsidP="00530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7B82" w:rsidRPr="0053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BF6"/>
    <w:multiLevelType w:val="multilevel"/>
    <w:tmpl w:val="552C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1615D"/>
    <w:multiLevelType w:val="multilevel"/>
    <w:tmpl w:val="E2A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EB"/>
    <w:rsid w:val="005301DF"/>
    <w:rsid w:val="006E7B82"/>
    <w:rsid w:val="00E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4C6"/>
  <w15:chartTrackingRefBased/>
  <w15:docId w15:val="{80F9244C-A98E-4FEC-A5D1-BE1BDAE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1245</Words>
  <Characters>7098</Characters>
  <Application>Microsoft Office Word</Application>
  <DocSecurity>0</DocSecurity>
  <Lines>59</Lines>
  <Paragraphs>16</Paragraphs>
  <ScaleCrop>false</ScaleCrop>
  <Company>Microsoft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2017-11-07T07:11:00Z</dcterms:created>
  <dcterms:modified xsi:type="dcterms:W3CDTF">2017-11-07T07:20:00Z</dcterms:modified>
</cp:coreProperties>
</file>