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4B" w:rsidRDefault="00CB0B4B" w:rsidP="000D503C">
      <w:pPr>
        <w:spacing w:after="0" w:line="36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72"/>
          <w:szCs w:val="20"/>
          <w:bdr w:val="none" w:sz="0" w:space="0" w:color="auto" w:frame="1"/>
          <w:lang w:eastAsia="ru-RU"/>
        </w:rPr>
      </w:pPr>
    </w:p>
    <w:p w:rsidR="000D503C" w:rsidRDefault="000D503C" w:rsidP="000D503C">
      <w:pPr>
        <w:spacing w:after="0" w:line="36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72"/>
          <w:szCs w:val="20"/>
          <w:bdr w:val="none" w:sz="0" w:space="0" w:color="auto" w:frame="1"/>
          <w:lang w:eastAsia="ru-RU"/>
        </w:rPr>
      </w:pPr>
      <w:r w:rsidRPr="000D503C">
        <w:rPr>
          <w:rFonts w:ascii="Georgia" w:eastAsia="Times New Roman" w:hAnsi="Georgia" w:cs="Helvetica"/>
          <w:b/>
          <w:bCs/>
          <w:caps/>
          <w:color w:val="F45935"/>
          <w:sz w:val="72"/>
          <w:szCs w:val="20"/>
          <w:bdr w:val="none" w:sz="0" w:space="0" w:color="auto" w:frame="1"/>
          <w:lang w:eastAsia="ru-RU"/>
        </w:rPr>
        <w:t xml:space="preserve">ПРАВИЛА ПОВЕДЕНИЯ НА ВОДЕ ДЛЯ ДЕТЕЙ </w:t>
      </w:r>
    </w:p>
    <w:p w:rsidR="000D503C" w:rsidRDefault="000D503C" w:rsidP="000D503C">
      <w:pPr>
        <w:spacing w:after="0" w:line="36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72"/>
          <w:szCs w:val="20"/>
          <w:bdr w:val="none" w:sz="0" w:space="0" w:color="auto" w:frame="1"/>
          <w:lang w:eastAsia="ru-RU"/>
        </w:rPr>
      </w:pPr>
      <w:r w:rsidRPr="000D503C">
        <w:rPr>
          <w:rFonts w:ascii="Georgia" w:eastAsia="Times New Roman" w:hAnsi="Georgia" w:cs="Helvetica"/>
          <w:b/>
          <w:bCs/>
          <w:caps/>
          <w:color w:val="F45935"/>
          <w:sz w:val="72"/>
          <w:szCs w:val="20"/>
          <w:bdr w:val="none" w:sz="0" w:space="0" w:color="auto" w:frame="1"/>
          <w:lang w:eastAsia="ru-RU"/>
        </w:rPr>
        <w:t xml:space="preserve">и </w:t>
      </w:r>
    </w:p>
    <w:p w:rsidR="000D503C" w:rsidRPr="000D503C" w:rsidRDefault="000D503C" w:rsidP="000D503C">
      <w:pPr>
        <w:spacing w:after="0" w:line="36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72"/>
          <w:szCs w:val="20"/>
          <w:bdr w:val="none" w:sz="0" w:space="0" w:color="auto" w:frame="1"/>
          <w:lang w:eastAsia="ru-RU"/>
        </w:rPr>
      </w:pPr>
      <w:r w:rsidRPr="000D503C">
        <w:rPr>
          <w:rFonts w:ascii="Georgia" w:eastAsia="Times New Roman" w:hAnsi="Georgia" w:cs="Helvetica"/>
          <w:b/>
          <w:bCs/>
          <w:caps/>
          <w:color w:val="F45935"/>
          <w:sz w:val="72"/>
          <w:szCs w:val="20"/>
          <w:bdr w:val="none" w:sz="0" w:space="0" w:color="auto" w:frame="1"/>
          <w:lang w:eastAsia="ru-RU"/>
        </w:rPr>
        <w:t>родителей</w:t>
      </w:r>
    </w:p>
    <w:p w:rsidR="000D503C" w:rsidRDefault="000D503C" w:rsidP="000D503C">
      <w:pPr>
        <w:spacing w:after="0" w:line="48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20"/>
          <w:szCs w:val="20"/>
          <w:bdr w:val="none" w:sz="0" w:space="0" w:color="auto" w:frame="1"/>
          <w:lang w:eastAsia="ru-RU"/>
        </w:rPr>
      </w:pPr>
    </w:p>
    <w:p w:rsidR="000D503C" w:rsidRDefault="000D503C" w:rsidP="000D503C">
      <w:pPr>
        <w:spacing w:after="0" w:line="48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20"/>
          <w:szCs w:val="20"/>
          <w:bdr w:val="none" w:sz="0" w:space="0" w:color="auto" w:frame="1"/>
          <w:lang w:eastAsia="ru-RU"/>
        </w:rPr>
      </w:pPr>
    </w:p>
    <w:p w:rsidR="000D503C" w:rsidRDefault="000D503C" w:rsidP="000D503C">
      <w:pPr>
        <w:spacing w:after="0" w:line="48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20"/>
          <w:szCs w:val="20"/>
          <w:bdr w:val="none" w:sz="0" w:space="0" w:color="auto" w:frame="1"/>
          <w:lang w:eastAsia="ru-RU"/>
        </w:rPr>
      </w:pPr>
    </w:p>
    <w:p w:rsidR="000D503C" w:rsidRDefault="000D503C" w:rsidP="000D503C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20"/>
          <w:szCs w:val="20"/>
          <w:bdr w:val="none" w:sz="0" w:space="0" w:color="auto" w:frame="1"/>
          <w:lang w:eastAsia="ru-RU"/>
        </w:rPr>
      </w:pPr>
    </w:p>
    <w:p w:rsidR="000D503C" w:rsidRDefault="000D503C" w:rsidP="000D503C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20"/>
          <w:szCs w:val="20"/>
          <w:bdr w:val="none" w:sz="0" w:space="0" w:color="auto" w:frame="1"/>
          <w:lang w:eastAsia="ru-RU"/>
        </w:rPr>
      </w:pPr>
    </w:p>
    <w:p w:rsidR="000D503C" w:rsidRDefault="000D503C" w:rsidP="000D503C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20"/>
          <w:szCs w:val="20"/>
          <w:bdr w:val="none" w:sz="0" w:space="0" w:color="auto" w:frame="1"/>
          <w:lang w:eastAsia="ru-RU"/>
        </w:rPr>
      </w:pPr>
    </w:p>
    <w:p w:rsidR="000D503C" w:rsidRDefault="000D503C" w:rsidP="000D503C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20"/>
          <w:szCs w:val="20"/>
          <w:bdr w:val="none" w:sz="0" w:space="0" w:color="auto" w:frame="1"/>
          <w:lang w:eastAsia="ru-RU"/>
        </w:rPr>
      </w:pPr>
    </w:p>
    <w:p w:rsidR="000D503C" w:rsidRDefault="000D503C" w:rsidP="000D503C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20"/>
          <w:szCs w:val="20"/>
          <w:bdr w:val="none" w:sz="0" w:space="0" w:color="auto" w:frame="1"/>
          <w:lang w:eastAsia="ru-RU"/>
        </w:rPr>
      </w:pPr>
    </w:p>
    <w:p w:rsidR="000D503C" w:rsidRDefault="000D503C" w:rsidP="000D503C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20"/>
          <w:szCs w:val="20"/>
          <w:bdr w:val="none" w:sz="0" w:space="0" w:color="auto" w:frame="1"/>
          <w:lang w:eastAsia="ru-RU"/>
        </w:rPr>
      </w:pPr>
    </w:p>
    <w:p w:rsidR="000D503C" w:rsidRDefault="000D503C" w:rsidP="000D503C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20"/>
          <w:szCs w:val="20"/>
          <w:bdr w:val="none" w:sz="0" w:space="0" w:color="auto" w:frame="1"/>
          <w:lang w:eastAsia="ru-RU"/>
        </w:rPr>
      </w:pPr>
    </w:p>
    <w:p w:rsidR="000D503C" w:rsidRDefault="000D503C" w:rsidP="000D503C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20"/>
          <w:szCs w:val="20"/>
          <w:bdr w:val="none" w:sz="0" w:space="0" w:color="auto" w:frame="1"/>
          <w:lang w:eastAsia="ru-RU"/>
        </w:rPr>
      </w:pPr>
    </w:p>
    <w:p w:rsidR="000D503C" w:rsidRDefault="000D503C" w:rsidP="000D503C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20"/>
          <w:szCs w:val="20"/>
          <w:bdr w:val="none" w:sz="0" w:space="0" w:color="auto" w:frame="1"/>
          <w:lang w:eastAsia="ru-RU"/>
        </w:rPr>
      </w:pPr>
    </w:p>
    <w:p w:rsidR="000D503C" w:rsidRDefault="000D503C" w:rsidP="000D503C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20"/>
          <w:szCs w:val="20"/>
          <w:bdr w:val="none" w:sz="0" w:space="0" w:color="auto" w:frame="1"/>
          <w:lang w:eastAsia="ru-RU"/>
        </w:rPr>
      </w:pPr>
    </w:p>
    <w:p w:rsidR="000D503C" w:rsidRDefault="000D503C" w:rsidP="000D503C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20"/>
          <w:szCs w:val="20"/>
          <w:bdr w:val="none" w:sz="0" w:space="0" w:color="auto" w:frame="1"/>
          <w:lang w:eastAsia="ru-RU"/>
        </w:rPr>
      </w:pPr>
    </w:p>
    <w:p w:rsidR="000D503C" w:rsidRDefault="000D503C" w:rsidP="000D503C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20"/>
          <w:szCs w:val="20"/>
          <w:bdr w:val="none" w:sz="0" w:space="0" w:color="auto" w:frame="1"/>
          <w:lang w:eastAsia="ru-RU"/>
        </w:rPr>
      </w:pPr>
    </w:p>
    <w:p w:rsidR="000D503C" w:rsidRDefault="000D503C" w:rsidP="000D503C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20"/>
          <w:szCs w:val="20"/>
          <w:bdr w:val="none" w:sz="0" w:space="0" w:color="auto" w:frame="1"/>
          <w:lang w:eastAsia="ru-RU"/>
        </w:rPr>
      </w:pPr>
    </w:p>
    <w:p w:rsidR="000D503C" w:rsidRDefault="000D503C" w:rsidP="000D503C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20"/>
          <w:szCs w:val="20"/>
          <w:bdr w:val="none" w:sz="0" w:space="0" w:color="auto" w:frame="1"/>
          <w:lang w:eastAsia="ru-RU"/>
        </w:rPr>
      </w:pPr>
    </w:p>
    <w:p w:rsidR="000D503C" w:rsidRDefault="000D503C" w:rsidP="000D503C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20"/>
          <w:szCs w:val="20"/>
          <w:bdr w:val="none" w:sz="0" w:space="0" w:color="auto" w:frame="1"/>
          <w:lang w:eastAsia="ru-RU"/>
        </w:rPr>
      </w:pPr>
    </w:p>
    <w:p w:rsidR="000D503C" w:rsidRDefault="000D503C" w:rsidP="00CB0B4B">
      <w:pPr>
        <w:spacing w:after="0" w:line="720" w:lineRule="auto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24"/>
          <w:szCs w:val="20"/>
          <w:bdr w:val="none" w:sz="0" w:space="0" w:color="auto" w:frame="1"/>
          <w:lang w:eastAsia="ru-RU"/>
        </w:rPr>
      </w:pPr>
    </w:p>
    <w:p w:rsidR="000D503C" w:rsidRPr="000D503C" w:rsidRDefault="000D503C" w:rsidP="000D503C">
      <w:pPr>
        <w:jc w:val="right"/>
        <w:rPr>
          <w:b/>
          <w:color w:val="FF0000"/>
          <w:sz w:val="32"/>
        </w:rPr>
      </w:pPr>
      <w:r w:rsidRPr="000D503C">
        <w:rPr>
          <w:b/>
          <w:color w:val="FF0000"/>
          <w:sz w:val="32"/>
        </w:rPr>
        <w:t>Подготовила: воспитатель Звонарева С.В.</w:t>
      </w:r>
    </w:p>
    <w:p w:rsidR="000D503C" w:rsidRPr="000D503C" w:rsidRDefault="000D503C" w:rsidP="000D503C">
      <w:pPr>
        <w:jc w:val="right"/>
        <w:rPr>
          <w:b/>
          <w:color w:val="FF0000"/>
          <w:sz w:val="32"/>
        </w:rPr>
      </w:pPr>
      <w:r w:rsidRPr="000D503C">
        <w:rPr>
          <w:b/>
          <w:color w:val="FF0000"/>
          <w:sz w:val="32"/>
        </w:rPr>
        <w:t>МДОУ Д/С №112</w:t>
      </w:r>
    </w:p>
    <w:p w:rsidR="000D503C" w:rsidRPr="000D503C" w:rsidRDefault="000D503C" w:rsidP="000D503C">
      <w:pPr>
        <w:jc w:val="center"/>
        <w:rPr>
          <w:b/>
          <w:color w:val="FF0000"/>
          <w:sz w:val="32"/>
        </w:rPr>
      </w:pPr>
      <w:r w:rsidRPr="000D503C">
        <w:rPr>
          <w:b/>
          <w:color w:val="FF0000"/>
          <w:sz w:val="32"/>
        </w:rPr>
        <w:t>г. Ярославль</w:t>
      </w:r>
    </w:p>
    <w:p w:rsidR="000D503C" w:rsidRPr="000D503C" w:rsidRDefault="000D503C" w:rsidP="000D503C">
      <w:pPr>
        <w:spacing w:after="0" w:line="720" w:lineRule="auto"/>
        <w:jc w:val="center"/>
        <w:textAlignment w:val="baseline"/>
        <w:outlineLvl w:val="1"/>
        <w:rPr>
          <w:rFonts w:ascii="Georgia" w:eastAsia="Times New Roman" w:hAnsi="Georgia" w:cs="Helvetica"/>
          <w:b/>
          <w:bCs/>
          <w:caps/>
          <w:color w:val="F45935"/>
          <w:sz w:val="24"/>
          <w:szCs w:val="20"/>
          <w:bdr w:val="none" w:sz="0" w:space="0" w:color="auto" w:frame="1"/>
          <w:lang w:eastAsia="ru-RU"/>
        </w:rPr>
      </w:pPr>
      <w:r w:rsidRPr="000D503C">
        <w:rPr>
          <w:rFonts w:ascii="Georgia" w:eastAsia="Times New Roman" w:hAnsi="Georgia" w:cs="Helvetica"/>
          <w:b/>
          <w:bCs/>
          <w:caps/>
          <w:color w:val="F45935"/>
          <w:sz w:val="24"/>
          <w:szCs w:val="20"/>
          <w:bdr w:val="none" w:sz="0" w:space="0" w:color="auto" w:frame="1"/>
          <w:lang w:eastAsia="ru-RU"/>
        </w:rPr>
        <w:lastRenderedPageBreak/>
        <w:t>ПРАВИЛА ПОВЕДЕНИЯ НА ВОДЕ ДЛЯ ДЕТЕЙ и родителей</w:t>
      </w:r>
    </w:p>
    <w:p w:rsidR="000D503C" w:rsidRPr="000D503C" w:rsidRDefault="000D503C" w:rsidP="000D503C">
      <w:pPr>
        <w:spacing w:after="0" w:line="720" w:lineRule="auto"/>
        <w:jc w:val="center"/>
        <w:textAlignment w:val="baseline"/>
        <w:outlineLvl w:val="1"/>
        <w:rPr>
          <w:rFonts w:ascii="Georgia" w:eastAsia="Times New Roman" w:hAnsi="Georgia" w:cs="Helvetica"/>
          <w:caps/>
          <w:color w:val="487787"/>
          <w:sz w:val="17"/>
          <w:szCs w:val="17"/>
          <w:lang w:eastAsia="ru-RU"/>
        </w:rPr>
      </w:pPr>
      <w:r w:rsidRPr="000D503C">
        <w:rPr>
          <w:rFonts w:ascii="Georgia" w:eastAsia="Times New Roman" w:hAnsi="Georgia" w:cs="Helvetica"/>
          <w:b/>
          <w:bCs/>
          <w:caps/>
          <w:noProof/>
          <w:color w:val="F4593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857500" cy="2009775"/>
            <wp:effectExtent l="0" t="0" r="0" b="9525"/>
            <wp:docPr id="1" name="Рисунок 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3C" w:rsidRPr="000D503C" w:rsidRDefault="000D503C" w:rsidP="000D503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Лето – прекрасная пора, когда столбики термометров показывают свыше 25 градусов. Вода в реках, озерах и водоемах постепенно прогревается и открывается пляжный сезон.  А это значит, что не будет лишним еще раз обсудить все правила поведения на воде для детей, ведь именно они чаще всего подвергаются опасности.</w:t>
      </w:r>
    </w:p>
    <w:p w:rsidR="000D503C" w:rsidRPr="000D503C" w:rsidRDefault="000D503C" w:rsidP="000D503C">
      <w:pP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48778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b/>
          <w:bCs/>
          <w:color w:val="487787"/>
          <w:sz w:val="32"/>
          <w:szCs w:val="24"/>
          <w:bdr w:val="none" w:sz="0" w:space="0" w:color="auto" w:frame="1"/>
          <w:lang w:eastAsia="ru-RU"/>
        </w:rPr>
        <w:t>Опасность на воде: как уберечь малыша</w:t>
      </w:r>
    </w:p>
    <w:p w:rsidR="000D503C" w:rsidRDefault="000D503C" w:rsidP="000D503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</w:p>
    <w:p w:rsidR="000D503C" w:rsidRPr="000D503C" w:rsidRDefault="000D503C" w:rsidP="000D503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Если вы хотите, чтобы ваш отдых у водоемов и озер приносил только пользу и положительные эмоции, необходимо знать правила поведения на воде для детей летом и обязательно провести с ним профилактическую беседу. Следует рассказать им, к каким последствиям могут привести непослушания взрослых и невнимательность.</w:t>
      </w:r>
    </w:p>
    <w:p w:rsidR="000D503C" w:rsidRPr="000D503C" w:rsidRDefault="000D503C" w:rsidP="000D503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В первую очередь детей следует предупредить, что:</w:t>
      </w:r>
    </w:p>
    <w:p w:rsidR="000D503C" w:rsidRPr="000D503C" w:rsidRDefault="000D503C" w:rsidP="000D503C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купаться в водоемах закрытого типа, где нет обустроенных пляжей и спасателей, запрещено;</w:t>
      </w:r>
    </w:p>
    <w:p w:rsidR="000D503C" w:rsidRPr="000D503C" w:rsidRDefault="000D503C" w:rsidP="000D503C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приближаться близко к воде и заходить в нее можно только под присмотром взрослых;</w:t>
      </w:r>
    </w:p>
    <w:p w:rsidR="000D503C" w:rsidRPr="000D503C" w:rsidRDefault="000D503C" w:rsidP="000D503C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в тех местах, где поблизости находится вывеска о запрете купания, купаться не стоит, так как это может привести к печальным последствиям;</w:t>
      </w:r>
    </w:p>
    <w:p w:rsidR="000D503C" w:rsidRPr="000D503C" w:rsidRDefault="000D503C" w:rsidP="000D503C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заплывать за буйки, даже если взрослые находятся поблизости, не нужно;</w:t>
      </w:r>
    </w:p>
    <w:p w:rsidR="000D503C" w:rsidRPr="000D503C" w:rsidRDefault="000D503C" w:rsidP="000D503C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следует быть аккуратным в воде и не плавать на глубине, свыше роста ребенка;</w:t>
      </w:r>
    </w:p>
    <w:p w:rsidR="000D503C" w:rsidRPr="000D503C" w:rsidRDefault="000D503C" w:rsidP="000D503C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в малознакомых местах нырять также строго-настрого запрещается, так как это может привести к травмам.</w:t>
      </w:r>
    </w:p>
    <w:p w:rsidR="000D503C" w:rsidRPr="000D503C" w:rsidRDefault="000D503C" w:rsidP="000D503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 xml:space="preserve">Правила поведения на воде для детей созданы не просто так и об этом должен знать каждый малыш и его родитель. Их соблюдение – это залог здорового и безопасного отдыха. Безопасность на воде для детей должна в первую очередь создаваться именно родителями, </w:t>
      </w:r>
      <w:proofErr w:type="gramStart"/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так</w:t>
      </w:r>
      <w:proofErr w:type="gramEnd"/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 xml:space="preserve"> как только они несут полную ответственность за здоровье и жизнь их ребенка.</w:t>
      </w:r>
    </w:p>
    <w:p w:rsidR="000D503C" w:rsidRDefault="000D503C" w:rsidP="000D503C">
      <w:pP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487787"/>
          <w:sz w:val="24"/>
          <w:szCs w:val="24"/>
          <w:bdr w:val="none" w:sz="0" w:space="0" w:color="auto" w:frame="1"/>
          <w:lang w:eastAsia="ru-RU"/>
        </w:rPr>
      </w:pPr>
    </w:p>
    <w:p w:rsidR="000D503C" w:rsidRDefault="000D503C" w:rsidP="000D503C">
      <w:pP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487787"/>
          <w:sz w:val="24"/>
          <w:szCs w:val="24"/>
          <w:bdr w:val="none" w:sz="0" w:space="0" w:color="auto" w:frame="1"/>
          <w:lang w:eastAsia="ru-RU"/>
        </w:rPr>
      </w:pPr>
    </w:p>
    <w:p w:rsidR="000D503C" w:rsidRDefault="000D503C" w:rsidP="000D503C">
      <w:pP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487787"/>
          <w:sz w:val="24"/>
          <w:szCs w:val="24"/>
          <w:bdr w:val="none" w:sz="0" w:space="0" w:color="auto" w:frame="1"/>
          <w:lang w:eastAsia="ru-RU"/>
        </w:rPr>
      </w:pPr>
    </w:p>
    <w:p w:rsidR="000D503C" w:rsidRDefault="000D503C" w:rsidP="000D503C">
      <w:pP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487787"/>
          <w:sz w:val="24"/>
          <w:szCs w:val="24"/>
          <w:bdr w:val="none" w:sz="0" w:space="0" w:color="auto" w:frame="1"/>
          <w:lang w:eastAsia="ru-RU"/>
        </w:rPr>
      </w:pPr>
    </w:p>
    <w:p w:rsidR="000D503C" w:rsidRPr="000D503C" w:rsidRDefault="000D503C" w:rsidP="000D503C">
      <w:pP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48778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b/>
          <w:bCs/>
          <w:color w:val="487787"/>
          <w:sz w:val="32"/>
          <w:szCs w:val="24"/>
          <w:bdr w:val="none" w:sz="0" w:space="0" w:color="auto" w:frame="1"/>
          <w:lang w:eastAsia="ru-RU"/>
        </w:rPr>
        <w:t>Что должны знать родители о купании ребенка</w:t>
      </w:r>
    </w:p>
    <w:p w:rsidR="000D503C" w:rsidRDefault="000D503C" w:rsidP="000D503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</w:p>
    <w:p w:rsidR="000D503C" w:rsidRPr="000D503C" w:rsidRDefault="000D503C" w:rsidP="000D503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Не только ребенок должен знать правила безопасного поведения на воде для детей. Каждый взрослый также должен быть ознакомлен с ними и не допускать к водоемам малыша в случае:</w:t>
      </w:r>
    </w:p>
    <w:p w:rsidR="000D503C" w:rsidRPr="000D503C" w:rsidRDefault="000D503C" w:rsidP="000D503C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повышенной температуры у ребенка;</w:t>
      </w:r>
    </w:p>
    <w:p w:rsidR="000D503C" w:rsidRPr="000D503C" w:rsidRDefault="000D503C" w:rsidP="000D503C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на кожных покровах ребенка наблюдается аллергическая сыпь, гнойничковые образования, открытые раны (в данном случае купание может спровоцировать проникновение инфекции в организм);</w:t>
      </w:r>
    </w:p>
    <w:p w:rsidR="000D503C" w:rsidRPr="000D503C" w:rsidRDefault="000D503C" w:rsidP="000D503C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ребенок плотно покушал (после трапезы должно пройти минимум полчаса).</w:t>
      </w:r>
    </w:p>
    <w:p w:rsidR="000D503C" w:rsidRPr="000D503C" w:rsidRDefault="000D503C" w:rsidP="000D503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Кроме того, памятка поведения на воде для детей также включает безопасное время нахождения в водоемах. Если вода теплая, то можно купаться около 30 минут, не больше, если прохладная – 5-7 минут. Это поможет избежать переохлаждения тела и возможных последствий этого.</w:t>
      </w:r>
    </w:p>
    <w:p w:rsidR="000D503C" w:rsidRPr="000D503C" w:rsidRDefault="000D503C" w:rsidP="000D503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Отдых у водоемов и озер – это не только польза, но и большая опасность. Поэтому безопасность детей на воде в летний период должна соблюдаться как никогда.</w:t>
      </w:r>
    </w:p>
    <w:p w:rsidR="000D503C" w:rsidRPr="000D503C" w:rsidRDefault="000D503C" w:rsidP="000D503C">
      <w:pP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48778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b/>
          <w:bCs/>
          <w:color w:val="487787"/>
          <w:sz w:val="32"/>
          <w:szCs w:val="24"/>
          <w:bdr w:val="none" w:sz="0" w:space="0" w:color="auto" w:frame="1"/>
          <w:lang w:eastAsia="ru-RU"/>
        </w:rPr>
        <w:t>Какие еще существуют правила поведения на воде для детей</w:t>
      </w:r>
    </w:p>
    <w:p w:rsidR="000D503C" w:rsidRPr="000D503C" w:rsidRDefault="000D503C" w:rsidP="000D503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br/>
      </w: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Каждый родитель должен обеспечить безопасность на воде для детей. Поэтому он заранее должен проинформировать их о том, что нельзя:</w:t>
      </w:r>
    </w:p>
    <w:p w:rsidR="000D503C" w:rsidRPr="000D503C" w:rsidRDefault="000D503C" w:rsidP="000D503C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прыгать в воду с вышек и других каких-либо возвышений;</w:t>
      </w:r>
    </w:p>
    <w:p w:rsidR="000D503C" w:rsidRPr="000D503C" w:rsidRDefault="000D503C" w:rsidP="000D503C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спонтанно нырять и хватать кого-либо за руки и ноги, так как это может привести к несчастному случаю и нанесению многочисленных травм ныряющему шутнику;</w:t>
      </w:r>
    </w:p>
    <w:p w:rsidR="000D503C" w:rsidRPr="000D503C" w:rsidRDefault="000D503C" w:rsidP="000D503C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 xml:space="preserve">купаться на </w:t>
      </w:r>
      <w:proofErr w:type="spellStart"/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плавсредствах</w:t>
      </w:r>
      <w:proofErr w:type="spellEnd"/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 xml:space="preserve"> в случае их повреждения, наличия шторма и волн, при сильном ветре и дожде;</w:t>
      </w:r>
    </w:p>
    <w:p w:rsidR="000D503C" w:rsidRPr="000D503C" w:rsidRDefault="000D503C" w:rsidP="000D503C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купаться в жаркие дни без головных уборов, это может привести к солнечному удару.</w:t>
      </w:r>
    </w:p>
    <w:p w:rsidR="000D503C" w:rsidRPr="000D503C" w:rsidRDefault="000D503C" w:rsidP="000D503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Обговаривать правила безопасности на воде для детей с ребенком необходимо заранее – за 1-2 дня до посещения водоема, а не во время отправления. Так как ребенок, отправляясь купаться на речку, как правило, находится в сильном эмоциональном возбуждении и может не запомнить всю необходимую информацию.</w:t>
      </w:r>
    </w:p>
    <w:p w:rsidR="000D503C" w:rsidRPr="000D503C" w:rsidRDefault="000D503C" w:rsidP="000D503C">
      <w:pP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48778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b/>
          <w:bCs/>
          <w:color w:val="487787"/>
          <w:sz w:val="32"/>
          <w:szCs w:val="24"/>
          <w:bdr w:val="none" w:sz="0" w:space="0" w:color="auto" w:frame="1"/>
          <w:lang w:eastAsia="ru-RU"/>
        </w:rPr>
        <w:t>Ребенок наглотался воды – что делать?</w:t>
      </w:r>
    </w:p>
    <w:p w:rsidR="000D503C" w:rsidRDefault="000D503C" w:rsidP="000D503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D503C" w:rsidRPr="000D503C" w:rsidRDefault="000D503C" w:rsidP="000D503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В случае если вы проинформировали своего ребенка о правилах безопасности на воде для детей, но он пренебрег ими и во время игр наглотался много воды, его следует сначала успокоить, вынести из воды, дать немного времени ему, что он откашлялся хорошенько, а после обязательно нужно дать теплой воды (например, чай).</w:t>
      </w:r>
    </w:p>
    <w:p w:rsidR="000D503C" w:rsidRPr="000D503C" w:rsidRDefault="000D503C" w:rsidP="000D503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lastRenderedPageBreak/>
        <w:t>Нельзя в этот момент ругать ребенка и начинать заново рассказывать о технике безопасности на воде для детей, так как это может вызвать у него сильное волнение, которое в свою очередь может стать причиной психологического расстройства. Например, у малыша может развиться страх перед водой.</w:t>
      </w:r>
    </w:p>
    <w:p w:rsidR="000D503C" w:rsidRPr="000D503C" w:rsidRDefault="000D503C" w:rsidP="000D503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Правила поведения на воде для детей – памятка для взрослых. Они также должны их придерживаться. Во-первых, это необходимо для того, чтобы не показывать плохой пример детям, во-вторых, чтобы сохранить свое здоровье и жизнь</w:t>
      </w:r>
      <w:r w:rsidRPr="000D503C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0D503C" w:rsidRDefault="000D503C" w:rsidP="000D503C">
      <w:pP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487787"/>
          <w:sz w:val="24"/>
          <w:szCs w:val="24"/>
          <w:bdr w:val="none" w:sz="0" w:space="0" w:color="auto" w:frame="1"/>
          <w:lang w:eastAsia="ru-RU"/>
        </w:rPr>
      </w:pPr>
    </w:p>
    <w:p w:rsidR="000D503C" w:rsidRPr="000D503C" w:rsidRDefault="000D503C" w:rsidP="000D503C">
      <w:pP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48778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b/>
          <w:bCs/>
          <w:color w:val="487787"/>
          <w:sz w:val="32"/>
          <w:szCs w:val="24"/>
          <w:bdr w:val="none" w:sz="0" w:space="0" w:color="auto" w:frame="1"/>
          <w:lang w:eastAsia="ru-RU"/>
        </w:rPr>
        <w:t>В ухо попала вода – последовательные действия</w:t>
      </w:r>
    </w:p>
    <w:p w:rsidR="000D503C" w:rsidRDefault="000D503C" w:rsidP="000D503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D503C" w:rsidRPr="000D503C" w:rsidRDefault="000D503C" w:rsidP="000D503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Безопасное поведение на воде для детей – это, прежде всего, страховка от несчастных случаев. При нырянии в ухо может попасть вода и вызвать серьезные осложнения со слухом. Поэтому если к ребенку в ухо попала вода, не следует заставлять его прыгать на одной ноге. Этот метод не всегда приносит положительные результаты.</w:t>
      </w:r>
    </w:p>
    <w:p w:rsidR="000D503C" w:rsidRPr="000D503C" w:rsidRDefault="000D503C" w:rsidP="000D503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Правила поведения на воде для детей и памятка для взрослых гласит о том, что если в ушное отверстие попала вода, нужно:</w:t>
      </w:r>
    </w:p>
    <w:p w:rsidR="000D503C" w:rsidRPr="000D503C" w:rsidRDefault="000D503C" w:rsidP="000D503C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запретить ребенку нырять;</w:t>
      </w:r>
    </w:p>
    <w:p w:rsidR="000D503C" w:rsidRPr="000D503C" w:rsidRDefault="000D503C" w:rsidP="000D503C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положить небольшой кусочек сухой и чистой ваты в ушное отверстие, в которое попала вода;</w:t>
      </w:r>
    </w:p>
    <w:p w:rsidR="000D503C" w:rsidRPr="000D503C" w:rsidRDefault="000D503C" w:rsidP="000D503C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уложить спать ребенка на больное ухо, чтобы оно прилегало к подушке, а не наоборот. Это поспособствует быстрому и безопасному вытеканию воды.</w:t>
      </w:r>
    </w:p>
    <w:p w:rsidR="000D503C" w:rsidRPr="000D503C" w:rsidRDefault="000D503C" w:rsidP="000D503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В случае если ребенок жалуется на сильную пульсирующую боль в области уха, не стоит откладывать поход к специалисту, так как такие симптомы являются признаком развития воспалительных процессов, которые могут повлечь за собой ухудшение слуха.</w:t>
      </w:r>
    </w:p>
    <w:p w:rsidR="000D503C" w:rsidRPr="000D503C" w:rsidRDefault="000D503C" w:rsidP="000D503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И запомните, вода не такая уж и безопасная, как кажется на первый взгляд. Она может причинить много вреда, особенно, если с ней не дружить. Именно поэтому очень важным является соблюдение техники безопасности на воде для детей.</w:t>
      </w:r>
    </w:p>
    <w:p w:rsidR="000D503C" w:rsidRPr="000D503C" w:rsidRDefault="000D503C" w:rsidP="000D503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</w:pPr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>Безопасность детей на воде в летний период ложится полностью на плечи их родителей. Они должны тщательным образом следить за своими детьми,</w:t>
      </w:r>
      <w:r w:rsidR="00CB0B4B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 xml:space="preserve"> где бы они не находились – будь это</w:t>
      </w:r>
      <w:bookmarkStart w:id="0" w:name="_GoBack"/>
      <w:bookmarkEnd w:id="0"/>
      <w:r w:rsidRPr="000D503C">
        <w:rPr>
          <w:rFonts w:ascii="Helvetica" w:eastAsia="Times New Roman" w:hAnsi="Helvetica" w:cs="Helvetica"/>
          <w:color w:val="373737"/>
          <w:sz w:val="24"/>
          <w:szCs w:val="20"/>
          <w:lang w:eastAsia="ru-RU"/>
        </w:rPr>
        <w:t xml:space="preserve"> знакомые места, или нет!</w:t>
      </w:r>
    </w:p>
    <w:p w:rsidR="000D503C" w:rsidRPr="000D503C" w:rsidRDefault="000D503C" w:rsidP="000D503C">
      <w:pPr>
        <w:spacing w:after="0" w:line="240" w:lineRule="auto"/>
        <w:ind w:right="60"/>
        <w:jc w:val="center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0D503C" w:rsidRDefault="000D503C"/>
    <w:sectPr w:rsidR="000D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BA5"/>
    <w:multiLevelType w:val="multilevel"/>
    <w:tmpl w:val="D0EC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34132"/>
    <w:multiLevelType w:val="multilevel"/>
    <w:tmpl w:val="A98C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22B8D"/>
    <w:multiLevelType w:val="multilevel"/>
    <w:tmpl w:val="0052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31685"/>
    <w:multiLevelType w:val="multilevel"/>
    <w:tmpl w:val="684E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00E27"/>
    <w:multiLevelType w:val="multilevel"/>
    <w:tmpl w:val="4E74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3C"/>
    <w:rsid w:val="000D503C"/>
    <w:rsid w:val="00651B14"/>
    <w:rsid w:val="00C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6C19A-8D27-4488-BD52-446AA4B2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D50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50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503C"/>
    <w:rPr>
      <w:b/>
      <w:bCs/>
    </w:rPr>
  </w:style>
  <w:style w:type="paragraph" w:styleId="a4">
    <w:name w:val="Normal (Web)"/>
    <w:basedOn w:val="a"/>
    <w:uiPriority w:val="99"/>
    <w:semiHidden/>
    <w:unhideWhenUsed/>
    <w:rsid w:val="000D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865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8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2018-06-20T18:17:00Z</dcterms:created>
  <dcterms:modified xsi:type="dcterms:W3CDTF">2018-06-20T18:27:00Z</dcterms:modified>
</cp:coreProperties>
</file>