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caps/>
        </w:rPr>
        <w:id w:val="12937495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aps w:val="0"/>
          <w:color w:val="000000"/>
          <w:sz w:val="32"/>
          <w:szCs w:val="32"/>
          <w:lang w:eastAsia="en-US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571"/>
          </w:tblGrid>
          <w:tr w:rsidR="002002A5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B852B45E13AF41B8A3B5944208D14E0C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2002A5" w:rsidRDefault="002002A5" w:rsidP="002002A5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МДОУ «дЕТСКИЙ САД № 112»</w:t>
                    </w:r>
                  </w:p>
                </w:tc>
              </w:sdtContent>
            </w:sdt>
          </w:tr>
          <w:tr w:rsidR="002002A5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Название"/>
                <w:id w:val="15524250"/>
                <w:placeholder>
                  <w:docPart w:val="7B2EE5B1762A4E2EA3E900D23947900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002A5" w:rsidRDefault="002002A5" w:rsidP="002002A5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Осторожно, открытое окно!!!</w:t>
                    </w:r>
                  </w:p>
                </w:tc>
              </w:sdtContent>
            </w:sdt>
          </w:tr>
          <w:tr w:rsidR="002002A5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E18D72942A0E41AB9162ACEDE1785A0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002A5" w:rsidRDefault="002002A5" w:rsidP="002002A5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(консультация для родителей и педагогов)</w:t>
                    </w:r>
                  </w:p>
                </w:tc>
              </w:sdtContent>
            </w:sdt>
          </w:tr>
          <w:tr w:rsidR="002002A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4D7734" w:rsidRDefault="004D7734" w:rsidP="004D7734">
                <w:pPr>
                  <w:pStyle w:val="a8"/>
                  <w:jc w:val="right"/>
                </w:pPr>
              </w:p>
              <w:p w:rsidR="002002A5" w:rsidRDefault="004D7734" w:rsidP="004D7734">
                <w:pPr>
                  <w:pStyle w:val="a8"/>
                  <w:jc w:val="right"/>
                </w:pPr>
                <w:r>
                  <w:t>Уполномоченный по правам ребенка</w:t>
                </w:r>
              </w:p>
              <w:p w:rsidR="004D7734" w:rsidRDefault="004D7734" w:rsidP="004D7734">
                <w:pPr>
                  <w:pStyle w:val="a8"/>
                  <w:jc w:val="right"/>
                </w:pPr>
                <w:r>
                  <w:t>учитель-дефектолог Войтанова Н.В.</w:t>
                </w:r>
              </w:p>
            </w:tc>
          </w:tr>
          <w:tr w:rsidR="002002A5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002A5" w:rsidRDefault="002002A5" w:rsidP="004D7734">
                <w:pPr>
                  <w:pStyle w:val="a8"/>
                  <w:jc w:val="right"/>
                  <w:rPr>
                    <w:b/>
                    <w:bCs/>
                  </w:rPr>
                </w:pPr>
              </w:p>
            </w:tc>
          </w:tr>
          <w:tr w:rsidR="002002A5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59155CBC2DCD42419449354D1A40A50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5-2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2002A5" w:rsidRDefault="002002A5" w:rsidP="004D7734">
                    <w:pPr>
                      <w:pStyle w:val="a8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22.05.2019</w:t>
                    </w:r>
                  </w:p>
                </w:tc>
              </w:sdtContent>
            </w:sdt>
          </w:tr>
        </w:tbl>
      </w:sdtContent>
    </w:sdt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Open Sans" w:hAnsi="Open Sans" w:cs="Open Sans"/>
          <w:color w:val="000000"/>
          <w:sz w:val="32"/>
          <w:szCs w:val="32"/>
        </w:rPr>
      </w:pPr>
      <w:bookmarkStart w:id="0" w:name="_GoBack"/>
      <w:bookmarkEnd w:id="0"/>
      <w:r w:rsidRPr="002002A5">
        <w:rPr>
          <w:b/>
          <w:bCs/>
          <w:color w:val="000000"/>
          <w:sz w:val="32"/>
          <w:szCs w:val="32"/>
        </w:rPr>
        <w:lastRenderedPageBreak/>
        <w:t>"Осторожно, открытое окно!!!"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Летом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опасно, поэтому об этом должны позаботиться взрослые.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Так что же сделать, чтобы свести к минимуму риск несчастного случая?</w:t>
      </w:r>
    </w:p>
    <w:p w:rsidR="002002A5" w:rsidRPr="002002A5" w:rsidRDefault="002002A5" w:rsidP="002002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2002A5" w:rsidRPr="002002A5" w:rsidRDefault="002002A5" w:rsidP="002002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2002A5" w:rsidRPr="002002A5" w:rsidRDefault="002002A5" w:rsidP="002002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Не оставляйте ребенка одного.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2002A5" w:rsidRPr="002002A5" w:rsidRDefault="002002A5" w:rsidP="002002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lastRenderedPageBreak/>
        <w:t>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2002A5" w:rsidRPr="002002A5" w:rsidRDefault="002002A5" w:rsidP="002002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2002A5" w:rsidRPr="002002A5" w:rsidRDefault="002002A5" w:rsidP="002002A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Если ваш ребенок очень любознательный, установите решетки на окна.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Подытожим всё вышесказанное.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 xml:space="preserve"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</w:t>
      </w:r>
      <w:r w:rsidRPr="002002A5">
        <w:rPr>
          <w:color w:val="000000"/>
          <w:sz w:val="28"/>
          <w:szCs w:val="28"/>
        </w:rPr>
        <w:lastRenderedPageBreak/>
        <w:t>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 Но, главное, всегда подбирайте простые слова и понятные аналогии.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Уважаемые мамы и папы, скажите, - "Есть ли  что-то дороже ваших сыновей и дочек? Кто несёт ответственность за их жизнь и здоровье?"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Любой здравомыслящий взрослый человек знает ответы на эти вопросы. Так почему же тогда гибнут и калечатся дети, находясь в самом надёжном на планете месте - в своём доме?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С наступлением тёплого времени года родители, позабыв о бдительности, оставляют открытые окна и балконные двери. Дети - любопытные исследователи и "почемучки" подвергаются огромной опасности. В связи с этим, напоминаем: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Летом москитные сетки спасают нас от назойливых насекомых, но являются смертельной опасностью для малышей!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Ребёнок в комнате - открытое окно не должно быть ему доступно!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Дети умеют мечтать, но не умеют летать!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Ребёнок не должен стоять на окне! Пусть дети летают от счастья во сне!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У вашего АНГЕЛА нет крыльев! Оставлять открытое окно - ОПАСНО!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Трагедия может случиться в любой момент!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Сделайте окно безопасным! Поставьте на окна ограничители для детей!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Не приучайте детей смотреть в окно!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Уберите от окон диваны и стулья!</w:t>
      </w:r>
    </w:p>
    <w:p w:rsidR="002002A5" w:rsidRPr="002002A5" w:rsidRDefault="002002A5" w:rsidP="002002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Open Sans" w:hAnsi="Open Sans" w:cs="Open Sans"/>
          <w:color w:val="000000"/>
          <w:sz w:val="28"/>
          <w:szCs w:val="28"/>
        </w:rPr>
      </w:pPr>
      <w:r w:rsidRPr="002002A5">
        <w:rPr>
          <w:color w:val="000000"/>
          <w:sz w:val="28"/>
          <w:szCs w:val="28"/>
        </w:rPr>
        <w:t>Если малыш погибнет, вы сможете с эти жить?</w:t>
      </w:r>
    </w:p>
    <w:p w:rsidR="002002A5" w:rsidRPr="002002A5" w:rsidRDefault="002002A5" w:rsidP="002002A5">
      <w:pPr>
        <w:spacing w:line="360" w:lineRule="auto"/>
        <w:ind w:firstLine="709"/>
        <w:rPr>
          <w:sz w:val="28"/>
          <w:szCs w:val="28"/>
        </w:rPr>
      </w:pPr>
    </w:p>
    <w:sectPr w:rsidR="002002A5" w:rsidRPr="002002A5" w:rsidSect="002002A5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78" w:rsidRDefault="009B0F78" w:rsidP="002002A5">
      <w:pPr>
        <w:spacing w:after="0" w:line="240" w:lineRule="auto"/>
      </w:pPr>
      <w:r>
        <w:separator/>
      </w:r>
    </w:p>
  </w:endnote>
  <w:endnote w:type="continuationSeparator" w:id="0">
    <w:p w:rsidR="009B0F78" w:rsidRDefault="009B0F78" w:rsidP="0020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9872"/>
      <w:docPartObj>
        <w:docPartGallery w:val="Page Numbers (Bottom of Page)"/>
        <w:docPartUnique/>
      </w:docPartObj>
    </w:sdtPr>
    <w:sdtContent>
      <w:p w:rsidR="002002A5" w:rsidRDefault="002002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734">
          <w:rPr>
            <w:noProof/>
          </w:rPr>
          <w:t>1</w:t>
        </w:r>
        <w:r>
          <w:fldChar w:fldCharType="end"/>
        </w:r>
      </w:p>
    </w:sdtContent>
  </w:sdt>
  <w:p w:rsidR="002002A5" w:rsidRDefault="002002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78" w:rsidRDefault="009B0F78" w:rsidP="002002A5">
      <w:pPr>
        <w:spacing w:after="0" w:line="240" w:lineRule="auto"/>
      </w:pPr>
      <w:r>
        <w:separator/>
      </w:r>
    </w:p>
  </w:footnote>
  <w:footnote w:type="continuationSeparator" w:id="0">
    <w:p w:rsidR="009B0F78" w:rsidRDefault="009B0F78" w:rsidP="0020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3"/>
    <w:multiLevelType w:val="multilevel"/>
    <w:tmpl w:val="83A02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DCE"/>
    <w:multiLevelType w:val="multilevel"/>
    <w:tmpl w:val="4B3236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A5"/>
    <w:rsid w:val="002002A5"/>
    <w:rsid w:val="004D7734"/>
    <w:rsid w:val="009B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2A5"/>
  </w:style>
  <w:style w:type="paragraph" w:styleId="a6">
    <w:name w:val="footer"/>
    <w:basedOn w:val="a"/>
    <w:link w:val="a7"/>
    <w:uiPriority w:val="99"/>
    <w:unhideWhenUsed/>
    <w:rsid w:val="0020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2A5"/>
  </w:style>
  <w:style w:type="paragraph" w:styleId="a8">
    <w:name w:val="No Spacing"/>
    <w:link w:val="a9"/>
    <w:uiPriority w:val="1"/>
    <w:qFormat/>
    <w:rsid w:val="002002A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002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0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2A5"/>
  </w:style>
  <w:style w:type="paragraph" w:styleId="a6">
    <w:name w:val="footer"/>
    <w:basedOn w:val="a"/>
    <w:link w:val="a7"/>
    <w:uiPriority w:val="99"/>
    <w:unhideWhenUsed/>
    <w:rsid w:val="00200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2A5"/>
  </w:style>
  <w:style w:type="paragraph" w:styleId="a8">
    <w:name w:val="No Spacing"/>
    <w:link w:val="a9"/>
    <w:uiPriority w:val="1"/>
    <w:qFormat/>
    <w:rsid w:val="002002A5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002A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2B45E13AF41B8A3B5944208D1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BA0D7-2978-442B-A744-4F2CC7DE23D2}"/>
      </w:docPartPr>
      <w:docPartBody>
        <w:p w:rsidR="00000000" w:rsidRDefault="00F5421C" w:rsidP="00F5421C">
          <w:pPr>
            <w:pStyle w:val="B852B45E13AF41B8A3B5944208D14E0C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B2EE5B1762A4E2EA3E900D239479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A4437-B163-48B1-BC4B-4AAF36D0B91D}"/>
      </w:docPartPr>
      <w:docPartBody>
        <w:p w:rsidR="00000000" w:rsidRDefault="00F5421C" w:rsidP="00F5421C">
          <w:pPr>
            <w:pStyle w:val="7B2EE5B1762A4E2EA3E900D23947900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18D72942A0E41AB9162ACEDE1785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5E42F-2FB5-4F37-B927-B90B0757A5B5}"/>
      </w:docPartPr>
      <w:docPartBody>
        <w:p w:rsidR="00000000" w:rsidRDefault="00F5421C" w:rsidP="00F5421C">
          <w:pPr>
            <w:pStyle w:val="E18D72942A0E41AB9162ACEDE1785A01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59155CBC2DCD42419449354D1A40A5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8E1F7-6406-4C05-8064-1EEF0E59147C}"/>
      </w:docPartPr>
      <w:docPartBody>
        <w:p w:rsidR="00000000" w:rsidRDefault="00F5421C" w:rsidP="00F5421C">
          <w:pPr>
            <w:pStyle w:val="59155CBC2DCD42419449354D1A40A502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1C"/>
    <w:rsid w:val="00BC68A3"/>
    <w:rsid w:val="00F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AE970795474D659290B3502ABF0E87">
    <w:name w:val="9BAE970795474D659290B3502ABF0E87"/>
    <w:rsid w:val="00F5421C"/>
  </w:style>
  <w:style w:type="paragraph" w:customStyle="1" w:styleId="1780958F82304A72A823F33F03EE4CE7">
    <w:name w:val="1780958F82304A72A823F33F03EE4CE7"/>
    <w:rsid w:val="00F5421C"/>
  </w:style>
  <w:style w:type="paragraph" w:customStyle="1" w:styleId="3AAEF7282F064AB1A96293D0896D4035">
    <w:name w:val="3AAEF7282F064AB1A96293D0896D4035"/>
    <w:rsid w:val="00F5421C"/>
  </w:style>
  <w:style w:type="paragraph" w:customStyle="1" w:styleId="B852B45E13AF41B8A3B5944208D14E0C">
    <w:name w:val="B852B45E13AF41B8A3B5944208D14E0C"/>
    <w:rsid w:val="00F5421C"/>
  </w:style>
  <w:style w:type="paragraph" w:customStyle="1" w:styleId="7B2EE5B1762A4E2EA3E900D23947900D">
    <w:name w:val="7B2EE5B1762A4E2EA3E900D23947900D"/>
    <w:rsid w:val="00F5421C"/>
  </w:style>
  <w:style w:type="paragraph" w:customStyle="1" w:styleId="E18D72942A0E41AB9162ACEDE1785A01">
    <w:name w:val="E18D72942A0E41AB9162ACEDE1785A01"/>
    <w:rsid w:val="00F5421C"/>
  </w:style>
  <w:style w:type="paragraph" w:customStyle="1" w:styleId="B965AF16F1064004A166D89597D15FE1">
    <w:name w:val="B965AF16F1064004A166D89597D15FE1"/>
    <w:rsid w:val="00F5421C"/>
  </w:style>
  <w:style w:type="paragraph" w:customStyle="1" w:styleId="59155CBC2DCD42419449354D1A40A502">
    <w:name w:val="59155CBC2DCD42419449354D1A40A502"/>
    <w:rsid w:val="00F5421C"/>
  </w:style>
  <w:style w:type="paragraph" w:customStyle="1" w:styleId="06A3AAF393A84B52B70A7561518276F2">
    <w:name w:val="06A3AAF393A84B52B70A7561518276F2"/>
    <w:rsid w:val="00F542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AE970795474D659290B3502ABF0E87">
    <w:name w:val="9BAE970795474D659290B3502ABF0E87"/>
    <w:rsid w:val="00F5421C"/>
  </w:style>
  <w:style w:type="paragraph" w:customStyle="1" w:styleId="1780958F82304A72A823F33F03EE4CE7">
    <w:name w:val="1780958F82304A72A823F33F03EE4CE7"/>
    <w:rsid w:val="00F5421C"/>
  </w:style>
  <w:style w:type="paragraph" w:customStyle="1" w:styleId="3AAEF7282F064AB1A96293D0896D4035">
    <w:name w:val="3AAEF7282F064AB1A96293D0896D4035"/>
    <w:rsid w:val="00F5421C"/>
  </w:style>
  <w:style w:type="paragraph" w:customStyle="1" w:styleId="B852B45E13AF41B8A3B5944208D14E0C">
    <w:name w:val="B852B45E13AF41B8A3B5944208D14E0C"/>
    <w:rsid w:val="00F5421C"/>
  </w:style>
  <w:style w:type="paragraph" w:customStyle="1" w:styleId="7B2EE5B1762A4E2EA3E900D23947900D">
    <w:name w:val="7B2EE5B1762A4E2EA3E900D23947900D"/>
    <w:rsid w:val="00F5421C"/>
  </w:style>
  <w:style w:type="paragraph" w:customStyle="1" w:styleId="E18D72942A0E41AB9162ACEDE1785A01">
    <w:name w:val="E18D72942A0E41AB9162ACEDE1785A01"/>
    <w:rsid w:val="00F5421C"/>
  </w:style>
  <w:style w:type="paragraph" w:customStyle="1" w:styleId="B965AF16F1064004A166D89597D15FE1">
    <w:name w:val="B965AF16F1064004A166D89597D15FE1"/>
    <w:rsid w:val="00F5421C"/>
  </w:style>
  <w:style w:type="paragraph" w:customStyle="1" w:styleId="59155CBC2DCD42419449354D1A40A502">
    <w:name w:val="59155CBC2DCD42419449354D1A40A502"/>
    <w:rsid w:val="00F5421C"/>
  </w:style>
  <w:style w:type="paragraph" w:customStyle="1" w:styleId="06A3AAF393A84B52B70A7561518276F2">
    <w:name w:val="06A3AAF393A84B52B70A7561518276F2"/>
    <w:rsid w:val="00F54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2019-05-22T00:00:00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«дЕТСКИЙ САД № 112»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Осторожно, открытое окно!!!</dc:title>
  <dc:subject>(консультация для родителей и педагогов)</dc:subject>
  <dc:creator>User</dc:creator>
  <cp:lastModifiedBy>User</cp:lastModifiedBy>
  <cp:revision>2</cp:revision>
  <dcterms:created xsi:type="dcterms:W3CDTF">2019-05-22T16:05:00Z</dcterms:created>
  <dcterms:modified xsi:type="dcterms:W3CDTF">2019-05-22T16:21:00Z</dcterms:modified>
</cp:coreProperties>
</file>