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A" w:rsidRDefault="003669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44"/>
          <w:szCs w:val="44"/>
        </w:rPr>
        <w:t>Закаливание.</w:t>
      </w:r>
      <w:r>
        <w:rPr>
          <w:sz w:val="36"/>
          <w:szCs w:val="36"/>
        </w:rPr>
        <w:t xml:space="preserve">  </w:t>
      </w:r>
    </w:p>
    <w:p w:rsidR="0036695B" w:rsidRDefault="0036695B">
      <w:pPr>
        <w:rPr>
          <w:sz w:val="32"/>
          <w:szCs w:val="32"/>
        </w:rPr>
      </w:pPr>
      <w:r>
        <w:rPr>
          <w:sz w:val="32"/>
          <w:szCs w:val="32"/>
        </w:rPr>
        <w:t>Обтирание грудной клетки: 1 неделя – сухим полотенцем, затем влажное + сухое обтирание с постепенным понижением температуры воды.</w:t>
      </w:r>
    </w:p>
    <w:p w:rsidR="0036695B" w:rsidRDefault="003669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Начальная</w:t>
      </w:r>
      <w:proofErr w:type="gramEnd"/>
      <w:r>
        <w:rPr>
          <w:sz w:val="32"/>
          <w:szCs w:val="32"/>
        </w:rPr>
        <w:t xml:space="preserve"> –</w:t>
      </w:r>
      <w:r w:rsidR="00C76944">
        <w:rPr>
          <w:sz w:val="32"/>
          <w:szCs w:val="32"/>
        </w:rPr>
        <w:t xml:space="preserve"> 36</w:t>
      </w:r>
      <w:r>
        <w:rPr>
          <w:sz w:val="32"/>
          <w:szCs w:val="32"/>
        </w:rPr>
        <w:t xml:space="preserve"> снижение</w:t>
      </w:r>
      <w:r w:rsidR="00C76944">
        <w:rPr>
          <w:sz w:val="32"/>
          <w:szCs w:val="32"/>
        </w:rPr>
        <w:t>,</w:t>
      </w:r>
      <w:r>
        <w:rPr>
          <w:sz w:val="32"/>
          <w:szCs w:val="32"/>
        </w:rPr>
        <w:t xml:space="preserve"> на 1 градус в 3 дня до 24 градусов.</w:t>
      </w:r>
    </w:p>
    <w:p w:rsidR="0036695B" w:rsidRDefault="0036695B">
      <w:pPr>
        <w:rPr>
          <w:sz w:val="32"/>
          <w:szCs w:val="32"/>
        </w:rPr>
      </w:pPr>
    </w:p>
    <w:p w:rsidR="0036695B" w:rsidRDefault="0036695B">
      <w:pPr>
        <w:rPr>
          <w:sz w:val="32"/>
          <w:szCs w:val="32"/>
        </w:rPr>
      </w:pPr>
      <w:r>
        <w:rPr>
          <w:sz w:val="32"/>
          <w:szCs w:val="32"/>
        </w:rPr>
        <w:t>Обливание:</w:t>
      </w:r>
    </w:p>
    <w:p w:rsidR="0036695B" w:rsidRDefault="0036695B">
      <w:pPr>
        <w:rPr>
          <w:sz w:val="32"/>
          <w:szCs w:val="32"/>
        </w:rPr>
      </w:pPr>
      <w:r>
        <w:rPr>
          <w:sz w:val="32"/>
          <w:szCs w:val="32"/>
        </w:rPr>
        <w:t>Начальная температура –</w:t>
      </w:r>
      <w:r w:rsidR="00C76944">
        <w:rPr>
          <w:sz w:val="32"/>
          <w:szCs w:val="32"/>
        </w:rPr>
        <w:t xml:space="preserve"> 36, </w:t>
      </w:r>
      <w:r>
        <w:rPr>
          <w:sz w:val="32"/>
          <w:szCs w:val="32"/>
        </w:rPr>
        <w:t xml:space="preserve"> снижение на 1 градус в 3 дня до 24 градусов + растирание полотенцем.</w:t>
      </w:r>
    </w:p>
    <w:p w:rsidR="00C76944" w:rsidRDefault="00C76944">
      <w:pPr>
        <w:rPr>
          <w:sz w:val="32"/>
          <w:szCs w:val="32"/>
        </w:rPr>
      </w:pP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При благоприятном отношении ребенка, температуру можно снижать до 18 градусов.</w:t>
      </w:r>
    </w:p>
    <w:p w:rsidR="00C76944" w:rsidRDefault="00C76944">
      <w:pPr>
        <w:rPr>
          <w:sz w:val="32"/>
          <w:szCs w:val="32"/>
        </w:rPr>
      </w:pP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Обливание ног до колен:</w:t>
      </w: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Начальная температура – 36, снижение на 1 градус через день до 18-16 градусов + растирание полотенцем.</w:t>
      </w: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Закаливание начинать при полном здоровье, при наличии хронических заболеваний обязательная консультация врач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специалиста.</w:t>
      </w: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Принципы закаливания:</w:t>
      </w: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- систематичность</w:t>
      </w:r>
    </w:p>
    <w:p w:rsidR="00C76944" w:rsidRDefault="00C76944">
      <w:pPr>
        <w:rPr>
          <w:sz w:val="32"/>
          <w:szCs w:val="32"/>
        </w:rPr>
      </w:pPr>
      <w:r>
        <w:rPr>
          <w:sz w:val="32"/>
          <w:szCs w:val="32"/>
        </w:rPr>
        <w:t>- постепенность</w:t>
      </w:r>
    </w:p>
    <w:p w:rsidR="00C76944" w:rsidRPr="0036695B" w:rsidRDefault="00C76944">
      <w:pPr>
        <w:rPr>
          <w:sz w:val="32"/>
          <w:szCs w:val="32"/>
        </w:rPr>
      </w:pPr>
      <w:r>
        <w:rPr>
          <w:sz w:val="32"/>
          <w:szCs w:val="32"/>
        </w:rPr>
        <w:t>- индивидуальный подход</w:t>
      </w:r>
      <w:bookmarkStart w:id="0" w:name="_GoBack"/>
      <w:bookmarkEnd w:id="0"/>
    </w:p>
    <w:sectPr w:rsidR="00C76944" w:rsidRPr="0036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5B"/>
    <w:rsid w:val="0036695B"/>
    <w:rsid w:val="00C76944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2019-05-28T08:13:00Z</dcterms:created>
  <dcterms:modified xsi:type="dcterms:W3CDTF">2019-05-28T08:34:00Z</dcterms:modified>
</cp:coreProperties>
</file>