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Pr="00EA5730" w:rsidRDefault="00EA5730" w:rsidP="000D7151">
      <w:pPr>
        <w:jc w:val="center"/>
        <w:rPr>
          <w:b/>
          <w:sz w:val="48"/>
          <w:szCs w:val="48"/>
        </w:rPr>
      </w:pPr>
      <w:r w:rsidRPr="00EA5730">
        <w:rPr>
          <w:b/>
          <w:sz w:val="48"/>
          <w:szCs w:val="48"/>
        </w:rPr>
        <w:t>РАЗВИТИЕ ЗРИТЕЛЬНОГО ВОСПРИЯТИЯ В МЛАДШЕЙ ГРУППЕ</w:t>
      </w:r>
    </w:p>
    <w:p w:rsidR="00EA5730" w:rsidRPr="00EA5730" w:rsidRDefault="00EA5730" w:rsidP="000D7151">
      <w:pPr>
        <w:jc w:val="center"/>
        <w:rPr>
          <w:sz w:val="32"/>
          <w:szCs w:val="32"/>
        </w:rPr>
      </w:pPr>
      <w:r>
        <w:rPr>
          <w:sz w:val="28"/>
          <w:szCs w:val="28"/>
        </w:rPr>
        <w:t>(</w:t>
      </w:r>
      <w:r>
        <w:rPr>
          <w:sz w:val="32"/>
          <w:szCs w:val="32"/>
        </w:rPr>
        <w:t>консультация для родителей)</w:t>
      </w: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0D7151">
      <w:pPr>
        <w:jc w:val="center"/>
        <w:rPr>
          <w:sz w:val="28"/>
          <w:szCs w:val="28"/>
        </w:rPr>
      </w:pPr>
    </w:p>
    <w:p w:rsidR="00EA5730" w:rsidRDefault="00EA5730" w:rsidP="00EA5730">
      <w:pPr>
        <w:spacing w:line="240" w:lineRule="auto"/>
        <w:rPr>
          <w:sz w:val="28"/>
          <w:szCs w:val="28"/>
        </w:rPr>
      </w:pPr>
    </w:p>
    <w:p w:rsidR="00EA5730" w:rsidRDefault="00EA5730" w:rsidP="00EA573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EA5730" w:rsidRDefault="00EA5730" w:rsidP="00EA5730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Войтанова</w:t>
      </w:r>
      <w:proofErr w:type="spellEnd"/>
      <w:r>
        <w:rPr>
          <w:sz w:val="28"/>
          <w:szCs w:val="28"/>
        </w:rPr>
        <w:t xml:space="preserve"> Н.В.</w:t>
      </w:r>
    </w:p>
    <w:p w:rsidR="00EA5730" w:rsidRDefault="00EA5730" w:rsidP="00EA573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 112»</w:t>
      </w:r>
    </w:p>
    <w:p w:rsidR="00EA5730" w:rsidRDefault="00EA5730" w:rsidP="00EA573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г.Ярославль</w:t>
      </w:r>
    </w:p>
    <w:p w:rsidR="00583782" w:rsidRDefault="000D7151" w:rsidP="000D71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РОДИТЕЛЬСКОЕ СОБРАНИЕ В МЛАДШЕЙ ГРУППЕ</w:t>
      </w:r>
    </w:p>
    <w:p w:rsidR="000D7151" w:rsidRDefault="000D7151" w:rsidP="000D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ЗРИТЕЛЬНОГО ВОСПРИЯТИЯ</w:t>
      </w:r>
    </w:p>
    <w:p w:rsidR="000D7151" w:rsidRDefault="000D7151" w:rsidP="000D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 </w:t>
      </w:r>
      <w:proofErr w:type="spellStart"/>
      <w:r>
        <w:rPr>
          <w:b/>
          <w:sz w:val="28"/>
          <w:szCs w:val="28"/>
        </w:rPr>
        <w:t>Войтанова</w:t>
      </w:r>
      <w:proofErr w:type="spellEnd"/>
      <w:r>
        <w:rPr>
          <w:b/>
          <w:sz w:val="28"/>
          <w:szCs w:val="28"/>
        </w:rPr>
        <w:t xml:space="preserve"> Н.В.</w:t>
      </w:r>
    </w:p>
    <w:p w:rsidR="000D7151" w:rsidRDefault="000D7151" w:rsidP="000D7151">
      <w:pPr>
        <w:ind w:firstLine="709"/>
        <w:rPr>
          <w:sz w:val="28"/>
          <w:szCs w:val="28"/>
        </w:rPr>
      </w:pPr>
      <w:r w:rsidRPr="000D7151">
        <w:rPr>
          <w:sz w:val="28"/>
          <w:szCs w:val="28"/>
        </w:rPr>
        <w:t>В младшей группе мы работаем по следующим темам: зрите</w:t>
      </w:r>
      <w:r>
        <w:rPr>
          <w:sz w:val="28"/>
          <w:szCs w:val="28"/>
        </w:rPr>
        <w:t>льное восприятие (цвет, форма, величина); восприятие изображений; ориентировка в пространстве; социально-бытовая ориентировка; развитие мелкой моторики и осязания; развитие зрительного внимания.</w:t>
      </w:r>
    </w:p>
    <w:p w:rsidR="000D7151" w:rsidRDefault="000D7151" w:rsidP="000D715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Цвет: дети должны различать и называть следующие цвета: красный, желтый, зеленый, синий, белый, черный.</w:t>
      </w:r>
      <w:proofErr w:type="gramEnd"/>
      <w:r>
        <w:rPr>
          <w:sz w:val="28"/>
          <w:szCs w:val="28"/>
        </w:rPr>
        <w:t xml:space="preserve"> Называть цвет окружающих предметов, картинок в книге.</w:t>
      </w:r>
    </w:p>
    <w:p w:rsidR="000D7151" w:rsidRDefault="000D7151" w:rsidP="000D715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Форма: называть следующие фигуры: круг, квадрат, треугольник, овал, шар, куб, конус</w:t>
      </w:r>
      <w:r w:rsidR="001A001E">
        <w:rPr>
          <w:sz w:val="28"/>
          <w:szCs w:val="28"/>
        </w:rPr>
        <w:t>.</w:t>
      </w:r>
      <w:proofErr w:type="gramEnd"/>
      <w:r w:rsidR="001A001E">
        <w:rPr>
          <w:sz w:val="28"/>
          <w:szCs w:val="28"/>
        </w:rPr>
        <w:t xml:space="preserve"> Соотносить предмет с геометрическим эталоном (на какую фигуру похож). Воспроизводить сложную форму, состоящую из 2-3 фигур.</w:t>
      </w:r>
    </w:p>
    <w:p w:rsidR="001A001E" w:rsidRDefault="001A001E" w:rsidP="000D7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Величина: различать большие и маленькие предметы, понимать значение слов высокий – низкий, длинный – короткий. Говоря о </w:t>
      </w:r>
      <w:proofErr w:type="gramStart"/>
      <w:r>
        <w:rPr>
          <w:sz w:val="28"/>
          <w:szCs w:val="28"/>
        </w:rPr>
        <w:t>высоте</w:t>
      </w:r>
      <w:proofErr w:type="gramEnd"/>
      <w:r>
        <w:rPr>
          <w:sz w:val="28"/>
          <w:szCs w:val="28"/>
        </w:rPr>
        <w:t xml:space="preserve"> показываем </w:t>
      </w:r>
      <w:proofErr w:type="spellStart"/>
      <w:r>
        <w:rPr>
          <w:sz w:val="28"/>
          <w:szCs w:val="28"/>
        </w:rPr>
        <w:t>сверху-вниз</w:t>
      </w:r>
      <w:proofErr w:type="spellEnd"/>
      <w:r>
        <w:rPr>
          <w:sz w:val="28"/>
          <w:szCs w:val="28"/>
        </w:rPr>
        <w:t xml:space="preserve">, а о длине </w:t>
      </w:r>
      <w:proofErr w:type="spellStart"/>
      <w:r>
        <w:rPr>
          <w:sz w:val="28"/>
          <w:szCs w:val="28"/>
        </w:rPr>
        <w:t>слева-направо</w:t>
      </w:r>
      <w:proofErr w:type="spellEnd"/>
      <w:r>
        <w:rPr>
          <w:sz w:val="28"/>
          <w:szCs w:val="28"/>
        </w:rPr>
        <w:t xml:space="preserve">. Покажи такой же предмет, вводим понятие </w:t>
      </w:r>
      <w:proofErr w:type="gramStart"/>
      <w:r>
        <w:rPr>
          <w:sz w:val="28"/>
          <w:szCs w:val="28"/>
        </w:rPr>
        <w:t>одинаковые</w:t>
      </w:r>
      <w:proofErr w:type="gramEnd"/>
      <w:r>
        <w:rPr>
          <w:sz w:val="28"/>
          <w:szCs w:val="28"/>
        </w:rPr>
        <w:t xml:space="preserve"> по величине. Раскладываем 3-4 предмета в порядке убывания и возрастания величины</w:t>
      </w:r>
      <w:r w:rsidR="00ED369C">
        <w:rPr>
          <w:sz w:val="28"/>
          <w:szCs w:val="28"/>
        </w:rPr>
        <w:t xml:space="preserve"> (разница между предметами не менее 2 см)</w:t>
      </w:r>
      <w:r>
        <w:rPr>
          <w:sz w:val="28"/>
          <w:szCs w:val="28"/>
        </w:rPr>
        <w:t>.</w:t>
      </w:r>
    </w:p>
    <w:p w:rsidR="001A001E" w:rsidRDefault="001A001E" w:rsidP="000D7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Восприятие изображений: называть предметные картинки по различным темам, сюжетное изображение берем </w:t>
      </w:r>
      <w:proofErr w:type="spellStart"/>
      <w:r>
        <w:rPr>
          <w:sz w:val="28"/>
          <w:szCs w:val="28"/>
        </w:rPr>
        <w:t>одноплановое</w:t>
      </w:r>
      <w:proofErr w:type="spellEnd"/>
      <w:r>
        <w:rPr>
          <w:sz w:val="28"/>
          <w:szCs w:val="28"/>
        </w:rPr>
        <w:t xml:space="preserve"> без лишних деталей (кто изображен, что делает). Собираем разрезные картинки из</w:t>
      </w:r>
      <w:r w:rsidR="006276DB">
        <w:rPr>
          <w:sz w:val="28"/>
          <w:szCs w:val="28"/>
        </w:rPr>
        <w:t xml:space="preserve"> 2-3 и 4 частей.</w:t>
      </w:r>
    </w:p>
    <w:p w:rsidR="006276DB" w:rsidRDefault="006276DB" w:rsidP="000D715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Ориентировка в пространстве: ребенок должен уметь хорошо ориентироваться на себе (правая рука, левая, правая нога, левая, грудь, спина, голова вверху…), на кукле; флажком показывать направления; ориентироваться в процессе передвижения (иди вперед, возьми на столе красный кубик и принеси мне); покажи игрушку, которая стоит </w:t>
      </w:r>
      <w:proofErr w:type="spellStart"/>
      <w:r>
        <w:rPr>
          <w:sz w:val="28"/>
          <w:szCs w:val="28"/>
        </w:rPr>
        <w:t>слева-справа</w:t>
      </w:r>
      <w:proofErr w:type="spellEnd"/>
      <w:r>
        <w:rPr>
          <w:sz w:val="28"/>
          <w:szCs w:val="28"/>
        </w:rPr>
        <w:t xml:space="preserve"> от тебя; ориентировка в </w:t>
      </w:r>
      <w:proofErr w:type="spellStart"/>
      <w:r>
        <w:rPr>
          <w:sz w:val="28"/>
          <w:szCs w:val="28"/>
        </w:rPr>
        <w:t>микропространстве</w:t>
      </w:r>
      <w:proofErr w:type="spellEnd"/>
      <w:r>
        <w:rPr>
          <w:sz w:val="28"/>
          <w:szCs w:val="28"/>
        </w:rPr>
        <w:t xml:space="preserve"> (право, лево, верх, низ, середину);</w:t>
      </w:r>
      <w:proofErr w:type="gramEnd"/>
      <w:r>
        <w:rPr>
          <w:sz w:val="28"/>
          <w:szCs w:val="28"/>
        </w:rPr>
        <w:t xml:space="preserve"> моделировать простейшие пространственные отношения (поставь игрушки, как на столе); ориентировка в пространстве по картинке-плану (поставь игрушки, как на картинке);</w:t>
      </w:r>
      <w:r w:rsidR="00F52D5B">
        <w:rPr>
          <w:sz w:val="28"/>
          <w:szCs w:val="28"/>
        </w:rPr>
        <w:t xml:space="preserve"> использовать пространственную терминологию (куда показываешь флажком, какая это рука).</w:t>
      </w:r>
    </w:p>
    <w:p w:rsidR="00F52D5B" w:rsidRDefault="00F52D5B" w:rsidP="000D715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Социально-бытовая ориентировка: ребенок должен знать свое имя и фамилию, знать имена родителей; назначение предметов повседневного пользования; ориентироваться в окружающем мире (знать какое сейчас время года, утро или вечер, знакомим с обобщающими словами: игрушки…); даем представление о сенсорных возможностях ребенка (для чего нужны глаза, уши, руки, нос); владение навыками социального поведения (употребление слов спасибо, пожалуйста, здравствуйте, </w:t>
      </w:r>
      <w:proofErr w:type="spellStart"/>
      <w:r>
        <w:rPr>
          <w:sz w:val="28"/>
          <w:szCs w:val="28"/>
        </w:rPr>
        <w:t>досвидания</w:t>
      </w:r>
      <w:proofErr w:type="spellEnd"/>
      <w:r>
        <w:rPr>
          <w:sz w:val="28"/>
          <w:szCs w:val="28"/>
        </w:rPr>
        <w:t>…;</w:t>
      </w:r>
      <w:proofErr w:type="gramEnd"/>
      <w:r>
        <w:rPr>
          <w:sz w:val="28"/>
          <w:szCs w:val="28"/>
        </w:rPr>
        <w:t xml:space="preserve"> назови ласково мишку…).</w:t>
      </w:r>
    </w:p>
    <w:p w:rsidR="00F52D5B" w:rsidRDefault="00934607" w:rsidP="000D7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Осязание и мелкая моторика: знать название и расположение пальцев (большой, указательный, мизинец; названия всех пальцев вводим со средней группы); прятать пальчики в кулачок, нажать пальцем на кнопочку.</w:t>
      </w:r>
    </w:p>
    <w:p w:rsidR="00934607" w:rsidRPr="000D7151" w:rsidRDefault="00934607" w:rsidP="000D7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Зрительное внимание: кто лишний, какие игрушки появились и т.д.</w:t>
      </w:r>
    </w:p>
    <w:sectPr w:rsidR="00934607" w:rsidRPr="000D7151" w:rsidSect="0058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51"/>
    <w:rsid w:val="000D7151"/>
    <w:rsid w:val="001A001E"/>
    <w:rsid w:val="00583782"/>
    <w:rsid w:val="006276DB"/>
    <w:rsid w:val="00934607"/>
    <w:rsid w:val="00C41B28"/>
    <w:rsid w:val="00EA5730"/>
    <w:rsid w:val="00ED369C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2016-10-03T11:54:00Z</cp:lastPrinted>
  <dcterms:created xsi:type="dcterms:W3CDTF">2016-10-03T11:05:00Z</dcterms:created>
  <dcterms:modified xsi:type="dcterms:W3CDTF">2016-12-08T16:57:00Z</dcterms:modified>
</cp:coreProperties>
</file>