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1" w:rsidRPr="00610F41" w:rsidRDefault="00610F41" w:rsidP="00610F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 фраз, которые необходимо говорить своим детям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71C53F" wp14:editId="4DA8EE88">
            <wp:simplePos x="0" y="0"/>
            <wp:positionH relativeFrom="column">
              <wp:posOffset>-245110</wp:posOffset>
            </wp:positionH>
            <wp:positionV relativeFrom="paragraph">
              <wp:posOffset>238125</wp:posOffset>
            </wp:positionV>
            <wp:extent cx="2246630" cy="1495425"/>
            <wp:effectExtent l="0" t="0" r="1270" b="9525"/>
            <wp:wrapSquare wrapText="bothSides"/>
            <wp:docPr id="1" name="Рисунок 1" descr="https://mamsy.ru/uploads/wysiwyg/87/f1/35ab2ab64337e8b57db8d75e5039d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sy.ru/uploads/wysiwyg/87/f1/35ab2ab64337e8b57db8d75e5039db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…Волшебные фразы, которые необходимы для достижения гармонии в семьи и для счастливого развития вашего ребенка. Необходимо выучить каждому родителю!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1.       «Ты мне нравишься»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не то же самое, что «Я люблю тебя». «Я люблю тебя» означает безусловную любовь, в то время как фраза «Ты мне нравишься» подразумевает вашу симпатию к своему ребенку как к личности. И то, и другое, одинаково важно!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2.       «А ты быстро учишься!»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учимся на протяжении всей своей жизни. И чем раньше ребенок начнет верить в свои навыки – тем легче ему будут даваться новые уроки в будущем!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3.       «Спасибо!»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вежливость – вернейший признак уважения. Социальные навыки очень пригодятся вашему ребенку в будущем, и подавать ему пример изначально должны именно вы.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4.       «Может быть, договоримся о том, чтобы…»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Детальные разговоры и готовность идти на компромисс – лучшие помощники в решении семейных конфликтов.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5.       «Хочешь, поговорим об этом?»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ненавязчиво просить детей делиться с вами их мыслями и переживаниями. Тем самым вы наглядно демонстрируете, что вам не все равно – это безумно важно для детей всех возрастов!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6.       «Давай почитаем!»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развивает у детей тягу к знаниям – не пренебрегайте этой семейной традицией.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7.       «Все иногда ошибаются»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бывают у всех. Никто не совершенен. Ошибки и промахи – неизбежные составляющие жизненного пути. Иногда для того, чтобы двигаться дальше, важно понимать: ошибки – это нормально, и никто не ожидает от вас абсолютного совершенства. И это понимание следует закладывать в детей с самого раннего возраста.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8.       «Прости»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короткое слово должен иметь в своем словарном запасе каждый – и ребенок, и взрослый. Хотя, конечно, необходимость произносить его следует допускать как можно реже.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9.       «А ты как думаешь?»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ребенка к семейным обсуждениям учит его принимать решения и брать ответственность за свой выбор. Уметь своевременно выражать свое мнение и задавать правильные вопросы – навык, необходимый на протяжении всей жизни.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color w:val="D42C81"/>
          <w:sz w:val="24"/>
          <w:szCs w:val="24"/>
          <w:lang w:eastAsia="ru-RU"/>
        </w:rPr>
        <w:t>10.   «Да»</w:t>
      </w:r>
    </w:p>
    <w:p w:rsidR="00610F41" w:rsidRPr="00610F41" w:rsidRDefault="00610F41" w:rsidP="0061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говорить детям «нет» порой необходимо – но во многих семьях это слово звучит чаще, чем следует. Попробуйте </w:t>
      </w:r>
      <w:proofErr w:type="gramStart"/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61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слово «да» своим детям – и, скорее всего, с течением времени вы заметите, что необходимость отвечать им отказом возникает все реже и реже.</w:t>
      </w:r>
    </w:p>
    <w:p w:rsidR="00B54958" w:rsidRDefault="00B54958">
      <w:bookmarkStart w:id="0" w:name="_GoBack"/>
      <w:bookmarkEnd w:id="0"/>
    </w:p>
    <w:sectPr w:rsidR="00B54958" w:rsidSect="00EA0B25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B"/>
    <w:rsid w:val="00610F41"/>
    <w:rsid w:val="006D392B"/>
    <w:rsid w:val="00B54958"/>
    <w:rsid w:val="00E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2015-10-19T07:32:00Z</dcterms:created>
  <dcterms:modified xsi:type="dcterms:W3CDTF">2015-10-19T07:33:00Z</dcterms:modified>
</cp:coreProperties>
</file>