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C1" w:rsidRPr="00B21C7D" w:rsidRDefault="003836AB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6.5pt;height:123.75pt" fillcolor="#60c" strokecolor="#c9f">
            <v:fill color2="#c0c" focus="100%" type="gradient"/>
            <v:shadow color="#99f" opacity="52429f" offset="3pt,3pt"/>
            <v:textpath style="font-family:&quot;Impact&quot;;v-text-kern:t" trim="t" fitpath="t" xscale="f" string="ОРГАНИЗАЦИЯ МУЗЫКАЛЬНО-ЭСТЕТИЧЕСКОГО ВОСПИТАНИЯ В СЕМЬЕ&#10;В СОВРЕМЕННЫХ УСЛОВИЯХ"/>
          </v:shape>
        </w:pict>
      </w:r>
      <w:r w:rsidR="001452C1" w:rsidRPr="00B21C7D">
        <w:rPr>
          <w:color w:val="000000"/>
          <w:sz w:val="28"/>
          <w:szCs w:val="28"/>
        </w:rPr>
        <w:t> </w:t>
      </w:r>
    </w:p>
    <w:p w:rsidR="001452C1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</w:t>
      </w:r>
    </w:p>
    <w:p w:rsidR="001452C1" w:rsidRPr="001452C1" w:rsidRDefault="001452C1" w:rsidP="001452C1">
      <w:pPr>
        <w:pStyle w:val="a3"/>
        <w:spacing w:before="0" w:beforeAutospacing="0" w:after="0" w:afterAutospacing="0" w:line="225" w:lineRule="atLeast"/>
        <w:jc w:val="center"/>
        <w:rPr>
          <w:b/>
          <w:color w:val="7030A0"/>
          <w:sz w:val="36"/>
          <w:szCs w:val="36"/>
        </w:rPr>
      </w:pPr>
      <w:r w:rsidRPr="001452C1">
        <w:rPr>
          <w:b/>
          <w:color w:val="7030A0"/>
          <w:sz w:val="36"/>
          <w:szCs w:val="36"/>
        </w:rPr>
        <w:t>Консультация для родителей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 Педагоги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и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психологи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справедливо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настаивают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на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том, что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от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взрослых воспитывающих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ребенка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в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детстве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зависит</w:t>
      </w:r>
      <w:r w:rsidR="002D00AB">
        <w:rPr>
          <w:color w:val="000000"/>
          <w:sz w:val="28"/>
          <w:szCs w:val="28"/>
        </w:rPr>
        <w:t>, на</w:t>
      </w:r>
      <w:r w:rsidRPr="00B21C7D">
        <w:rPr>
          <w:color w:val="000000"/>
          <w:sz w:val="28"/>
          <w:szCs w:val="28"/>
        </w:rPr>
        <w:t xml:space="preserve">сколько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активно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и разносторонне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будет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протекать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его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развитие. Совместная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деятельность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пап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ребенка. Для повышения уровня музыкально-эстетического воспитания дошкольников на основе проведенных исследований по этому вопросу были разработаны задачи музыкального развития в семье. </w:t>
      </w:r>
    </w:p>
    <w:p w:rsidR="002D00AB" w:rsidRDefault="002D00AB" w:rsidP="001452C1">
      <w:pPr>
        <w:pStyle w:val="a3"/>
        <w:spacing w:before="0" w:beforeAutospacing="0" w:after="0" w:afterAutospacing="0" w:line="225" w:lineRule="atLeast"/>
        <w:rPr>
          <w:rStyle w:val="a4"/>
          <w:color w:val="000000"/>
          <w:sz w:val="28"/>
          <w:szCs w:val="28"/>
        </w:rPr>
      </w:pPr>
    </w:p>
    <w:p w:rsidR="001452C1" w:rsidRPr="00B21C7D" w:rsidRDefault="007D537A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 w:rsidR="001452C1" w:rsidRPr="00B21C7D">
        <w:rPr>
          <w:rStyle w:val="a4"/>
          <w:color w:val="000000"/>
          <w:sz w:val="28"/>
          <w:szCs w:val="28"/>
        </w:rPr>
        <w:t>Слушание-восприятие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Поддерживать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интерес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к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прослушиванию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музыкальных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произведений. Формировать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воспитание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музыки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во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взаимосвязи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“</w:t>
      </w:r>
      <w:proofErr w:type="gramStart"/>
      <w:r w:rsidRPr="00B21C7D">
        <w:rPr>
          <w:color w:val="000000"/>
          <w:sz w:val="28"/>
          <w:szCs w:val="28"/>
        </w:rPr>
        <w:t>материальными</w:t>
      </w:r>
      <w:proofErr w:type="gramEnd"/>
      <w:r w:rsidRPr="00B21C7D">
        <w:rPr>
          <w:color w:val="000000"/>
          <w:sz w:val="28"/>
          <w:szCs w:val="28"/>
        </w:rPr>
        <w:t xml:space="preserve"> произведениям”, живописью, театром.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При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обсуждении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детьми прослушанного, направлять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их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внимание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на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нравственно-эстетическую оценку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музыкального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содержания. </w:t>
      </w:r>
    </w:p>
    <w:p w:rsidR="002D00AB" w:rsidRDefault="002D00AB" w:rsidP="001452C1">
      <w:pPr>
        <w:pStyle w:val="a3"/>
        <w:spacing w:before="0" w:beforeAutospacing="0" w:after="0" w:afterAutospacing="0" w:line="225" w:lineRule="atLeast"/>
        <w:rPr>
          <w:rStyle w:val="a4"/>
          <w:color w:val="000000"/>
          <w:sz w:val="28"/>
          <w:szCs w:val="28"/>
        </w:rPr>
      </w:pPr>
    </w:p>
    <w:p w:rsidR="001452C1" w:rsidRPr="00B21C7D" w:rsidRDefault="007D537A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 w:rsidR="001452C1" w:rsidRPr="00B21C7D">
        <w:rPr>
          <w:rStyle w:val="a4"/>
          <w:color w:val="000000"/>
          <w:sz w:val="28"/>
          <w:szCs w:val="28"/>
        </w:rPr>
        <w:t>Организация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Создание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условий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для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прослушивания.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А) технические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средства (магнитофон, музыкальный центр и др.)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Б) музыкальный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репертуар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(кассеты, диски)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В) создание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комфортной, спокойной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обстановки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в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помещении, где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ребенок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слушает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музыку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Г) совместные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походы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детьми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в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театр,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концерт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Д) собирание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домашней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фонотеки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 </w:t>
      </w:r>
    </w:p>
    <w:p w:rsidR="002D00AB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</w:t>
      </w:r>
    </w:p>
    <w:p w:rsidR="001452C1" w:rsidRPr="00B21C7D" w:rsidRDefault="007D537A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 w:rsidR="001452C1" w:rsidRPr="00B21C7D">
        <w:rPr>
          <w:rStyle w:val="a4"/>
          <w:color w:val="000000"/>
          <w:sz w:val="28"/>
          <w:szCs w:val="28"/>
        </w:rPr>
        <w:t>Певческая деятельность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Поощрять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певческие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проявления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дошкольников. Направлять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интересы детей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на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исполнение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песен, </w:t>
      </w:r>
      <w:proofErr w:type="gramStart"/>
      <w:r w:rsidRPr="00B21C7D">
        <w:rPr>
          <w:color w:val="000000"/>
          <w:sz w:val="28"/>
          <w:szCs w:val="28"/>
        </w:rPr>
        <w:t>доступным</w:t>
      </w:r>
      <w:proofErr w:type="gramEnd"/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по содержанию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и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музыкальному языку;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небольшие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по </w:t>
      </w:r>
      <w:r w:rsidR="002D00AB">
        <w:rPr>
          <w:color w:val="000000"/>
          <w:sz w:val="28"/>
          <w:szCs w:val="28"/>
        </w:rPr>
        <w:t xml:space="preserve"> </w:t>
      </w:r>
      <w:r w:rsidR="007D537A">
        <w:rPr>
          <w:color w:val="000000"/>
          <w:sz w:val="28"/>
          <w:szCs w:val="28"/>
        </w:rPr>
        <w:t>объё</w:t>
      </w:r>
      <w:r w:rsidRPr="00B21C7D">
        <w:rPr>
          <w:color w:val="000000"/>
          <w:sz w:val="28"/>
          <w:szCs w:val="28"/>
        </w:rPr>
        <w:t>му, яркие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мелодии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в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удобном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для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детского голоса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диапазоне. Стараться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ограничить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детский</w:t>
      </w:r>
      <w:r w:rsidR="002D00AB">
        <w:rPr>
          <w:color w:val="000000"/>
          <w:sz w:val="28"/>
          <w:szCs w:val="28"/>
        </w:rPr>
        <w:t xml:space="preserve">  </w:t>
      </w:r>
      <w:r w:rsidR="002D00AB" w:rsidRPr="00B21C7D">
        <w:rPr>
          <w:color w:val="000000"/>
          <w:sz w:val="28"/>
          <w:szCs w:val="28"/>
        </w:rPr>
        <w:t>голос</w:t>
      </w:r>
      <w:r w:rsidRPr="00B21C7D">
        <w:rPr>
          <w:color w:val="000000"/>
          <w:sz w:val="28"/>
          <w:szCs w:val="28"/>
        </w:rPr>
        <w:t xml:space="preserve">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от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излишних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нагрузок (не петь “взрослых” песен с большим диапазоном мелодий). Как можно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чаще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устраивать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совместные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дуэты (с мамой, папой, бабу</w:t>
      </w:r>
      <w:r w:rsidR="002D00AB">
        <w:rPr>
          <w:color w:val="000000"/>
          <w:sz w:val="28"/>
          <w:szCs w:val="28"/>
        </w:rPr>
        <w:t>шкой</w:t>
      </w:r>
      <w:r w:rsidR="007D537A">
        <w:rPr>
          <w:color w:val="000000"/>
          <w:sz w:val="28"/>
          <w:szCs w:val="28"/>
        </w:rPr>
        <w:t>).</w:t>
      </w:r>
    </w:p>
    <w:p w:rsidR="001452C1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rStyle w:val="apple-converted-space"/>
          <w:color w:val="000000"/>
          <w:sz w:val="28"/>
          <w:szCs w:val="28"/>
        </w:rPr>
        <w:lastRenderedPageBreak/>
        <w:t> </w:t>
      </w:r>
      <w:r w:rsidR="007D537A">
        <w:rPr>
          <w:rStyle w:val="apple-converted-space"/>
          <w:color w:val="000000"/>
          <w:sz w:val="28"/>
          <w:szCs w:val="28"/>
        </w:rPr>
        <w:tab/>
      </w:r>
      <w:r w:rsidRPr="00B21C7D">
        <w:rPr>
          <w:rStyle w:val="a4"/>
          <w:color w:val="000000"/>
          <w:sz w:val="28"/>
          <w:szCs w:val="28"/>
        </w:rPr>
        <w:t>Организация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1. Беседа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с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детьми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о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впечатлениях</w:t>
      </w:r>
      <w:r w:rsidR="002D00AB">
        <w:rPr>
          <w:color w:val="000000"/>
          <w:sz w:val="28"/>
          <w:szCs w:val="28"/>
        </w:rPr>
        <w:t>,</w:t>
      </w:r>
      <w:r w:rsidRPr="00B21C7D">
        <w:rPr>
          <w:color w:val="000000"/>
          <w:sz w:val="28"/>
          <w:szCs w:val="28"/>
        </w:rPr>
        <w:t xml:space="preserve"> полученных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на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музыкальных занятиях, о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новых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понравившихся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песнях. Попросить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их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спеть. Пусть ребенок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научит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вас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этой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песне.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2. Собирание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домашней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фонотеки. Семейное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исполнение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любимых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песен на 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семейных</w:t>
      </w:r>
      <w:r w:rsidR="002D00AB">
        <w:rPr>
          <w:color w:val="000000"/>
          <w:sz w:val="28"/>
          <w:szCs w:val="28"/>
        </w:rPr>
        <w:t xml:space="preserve"> </w:t>
      </w:r>
      <w:r w:rsidR="007D537A">
        <w:rPr>
          <w:color w:val="000000"/>
          <w:sz w:val="28"/>
          <w:szCs w:val="28"/>
        </w:rPr>
        <w:t xml:space="preserve"> </w:t>
      </w:r>
      <w:r w:rsidR="002D00AB" w:rsidRPr="00B21C7D">
        <w:rPr>
          <w:color w:val="000000"/>
          <w:sz w:val="28"/>
          <w:szCs w:val="28"/>
        </w:rPr>
        <w:t>праздниках</w:t>
      </w:r>
      <w:proofErr w:type="gramStart"/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.</w:t>
      </w:r>
      <w:proofErr w:type="gramEnd"/>
    </w:p>
    <w:p w:rsidR="002D00AB" w:rsidRDefault="002D00AB" w:rsidP="001452C1">
      <w:pPr>
        <w:pStyle w:val="a3"/>
        <w:spacing w:before="0" w:beforeAutospacing="0" w:after="0" w:afterAutospacing="0" w:line="225" w:lineRule="atLeast"/>
        <w:rPr>
          <w:rStyle w:val="a4"/>
          <w:color w:val="000000"/>
          <w:sz w:val="28"/>
          <w:szCs w:val="28"/>
        </w:rPr>
      </w:pPr>
    </w:p>
    <w:p w:rsidR="001452C1" w:rsidRPr="00B21C7D" w:rsidRDefault="007D537A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 w:rsidR="001452C1" w:rsidRPr="00B21C7D">
        <w:rPr>
          <w:rStyle w:val="a4"/>
          <w:color w:val="000000"/>
          <w:sz w:val="28"/>
          <w:szCs w:val="28"/>
        </w:rPr>
        <w:t>Музыкально-ритмическая деятельность: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Поддерживает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интерес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к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музыкально-двигательной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деятельности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детей. Как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можно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чаще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создавать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ситуации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для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танцевальной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импровизации дошкольников. Использовать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музыку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для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выполнения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физических упражнений. При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обсуждении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балета, танцев, увиденных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фильмов, </w:t>
      </w:r>
      <w:r w:rsidR="007D537A">
        <w:rPr>
          <w:color w:val="000000"/>
          <w:sz w:val="28"/>
          <w:szCs w:val="28"/>
        </w:rPr>
        <w:t xml:space="preserve">в </w:t>
      </w:r>
      <w:r w:rsidRPr="00B21C7D">
        <w:rPr>
          <w:color w:val="000000"/>
          <w:sz w:val="28"/>
          <w:szCs w:val="28"/>
        </w:rPr>
        <w:t xml:space="preserve">театре, на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концерте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обращают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внимание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детей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на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красоту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движений, возможности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языка-жеста,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мимики,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позы,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пантомимы.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 </w:t>
      </w:r>
    </w:p>
    <w:p w:rsidR="002D00AB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</w:t>
      </w:r>
    </w:p>
    <w:p w:rsidR="001452C1" w:rsidRPr="00B21C7D" w:rsidRDefault="007D537A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 w:rsidR="001452C1" w:rsidRPr="00B21C7D">
        <w:rPr>
          <w:rStyle w:val="a4"/>
          <w:color w:val="000000"/>
          <w:sz w:val="28"/>
          <w:szCs w:val="28"/>
        </w:rPr>
        <w:t>Организация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1. Выполнение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утренней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гимнастики, лечебной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физкультуры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под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музыку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2. Просмотр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передач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транслирующих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концерты, театральные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постановки, кинофильмы, балетных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постановок, соответствующих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возрасту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ребенка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 последующим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обсуждением.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3. Использовать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как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самостоятельно, так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и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совместно подготовленные танцевальные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композиции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семейных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праздников, а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также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танцевальных импровизаций. </w:t>
      </w:r>
    </w:p>
    <w:p w:rsidR="002D00AB" w:rsidRDefault="002D00AB" w:rsidP="001452C1">
      <w:pPr>
        <w:pStyle w:val="a3"/>
        <w:spacing w:before="0" w:beforeAutospacing="0" w:after="0" w:afterAutospacing="0" w:line="225" w:lineRule="atLeast"/>
        <w:rPr>
          <w:b/>
          <w:bCs/>
          <w:color w:val="000000"/>
          <w:sz w:val="28"/>
          <w:szCs w:val="28"/>
        </w:rPr>
      </w:pPr>
    </w:p>
    <w:p w:rsidR="001452C1" w:rsidRPr="00B21C7D" w:rsidRDefault="007D537A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1452C1" w:rsidRPr="00B21C7D">
        <w:rPr>
          <w:b/>
          <w:bCs/>
          <w:color w:val="000000"/>
          <w:sz w:val="28"/>
          <w:szCs w:val="28"/>
        </w:rPr>
        <w:t xml:space="preserve">Приобщение </w:t>
      </w:r>
      <w:r>
        <w:rPr>
          <w:b/>
          <w:bCs/>
          <w:color w:val="000000"/>
          <w:sz w:val="28"/>
          <w:szCs w:val="28"/>
        </w:rPr>
        <w:t xml:space="preserve"> </w:t>
      </w:r>
      <w:r w:rsidR="001452C1" w:rsidRPr="00B21C7D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="001452C1" w:rsidRPr="00B21C7D">
        <w:rPr>
          <w:b/>
          <w:bCs/>
          <w:color w:val="000000"/>
          <w:sz w:val="28"/>
          <w:szCs w:val="28"/>
        </w:rPr>
        <w:t xml:space="preserve"> игре </w:t>
      </w:r>
      <w:r>
        <w:rPr>
          <w:b/>
          <w:bCs/>
          <w:color w:val="000000"/>
          <w:sz w:val="28"/>
          <w:szCs w:val="28"/>
        </w:rPr>
        <w:t xml:space="preserve"> </w:t>
      </w:r>
      <w:r w:rsidR="001452C1" w:rsidRPr="00B21C7D"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 xml:space="preserve"> </w:t>
      </w:r>
      <w:r w:rsidR="001452C1" w:rsidRPr="00B21C7D">
        <w:rPr>
          <w:b/>
          <w:bCs/>
          <w:color w:val="000000"/>
          <w:sz w:val="28"/>
          <w:szCs w:val="28"/>
        </w:rPr>
        <w:t>детских</w:t>
      </w:r>
      <w:r>
        <w:rPr>
          <w:b/>
          <w:bCs/>
          <w:color w:val="000000"/>
          <w:sz w:val="28"/>
          <w:szCs w:val="28"/>
        </w:rPr>
        <w:t xml:space="preserve"> </w:t>
      </w:r>
      <w:r w:rsidR="001452C1" w:rsidRPr="00B21C7D">
        <w:rPr>
          <w:b/>
          <w:bCs/>
          <w:color w:val="000000"/>
          <w:sz w:val="28"/>
          <w:szCs w:val="28"/>
        </w:rPr>
        <w:t xml:space="preserve"> музыкальных</w:t>
      </w:r>
      <w:r>
        <w:rPr>
          <w:b/>
          <w:bCs/>
          <w:color w:val="000000"/>
          <w:sz w:val="28"/>
          <w:szCs w:val="28"/>
        </w:rPr>
        <w:t xml:space="preserve"> </w:t>
      </w:r>
      <w:r w:rsidR="001452C1" w:rsidRPr="00B21C7D">
        <w:rPr>
          <w:b/>
          <w:bCs/>
          <w:color w:val="000000"/>
          <w:sz w:val="28"/>
          <w:szCs w:val="28"/>
        </w:rPr>
        <w:t xml:space="preserve"> инструментах: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gramStart"/>
      <w:r w:rsidRPr="00B21C7D">
        <w:rPr>
          <w:color w:val="000000"/>
          <w:sz w:val="28"/>
          <w:szCs w:val="28"/>
        </w:rPr>
        <w:t xml:space="preserve">Обеспечить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условия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для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элементарного </w:t>
      </w:r>
      <w:r w:rsidR="002D00AB">
        <w:rPr>
          <w:color w:val="000000"/>
          <w:sz w:val="28"/>
          <w:szCs w:val="28"/>
        </w:rPr>
        <w:t xml:space="preserve"> </w:t>
      </w:r>
      <w:proofErr w:type="spellStart"/>
      <w:r w:rsidRPr="00B21C7D">
        <w:rPr>
          <w:color w:val="000000"/>
          <w:sz w:val="28"/>
          <w:szCs w:val="28"/>
        </w:rPr>
        <w:t>музицирования</w:t>
      </w:r>
      <w:proofErr w:type="spellEnd"/>
      <w:r w:rsidRPr="00B21C7D">
        <w:rPr>
          <w:color w:val="000000"/>
          <w:sz w:val="28"/>
          <w:szCs w:val="28"/>
        </w:rPr>
        <w:t xml:space="preserve"> </w:t>
      </w:r>
      <w:r w:rsidR="002D00AB">
        <w:rPr>
          <w:color w:val="000000"/>
          <w:sz w:val="28"/>
          <w:szCs w:val="28"/>
        </w:rPr>
        <w:t xml:space="preserve">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на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простейших музыкальных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инструм</w:t>
      </w:r>
      <w:r w:rsidR="002D00AB">
        <w:rPr>
          <w:color w:val="000000"/>
          <w:sz w:val="28"/>
          <w:szCs w:val="28"/>
        </w:rPr>
        <w:t xml:space="preserve">ентах: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бубен,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ложки,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колокольчики, трещо</w:t>
      </w:r>
      <w:r w:rsidR="002D00AB">
        <w:rPr>
          <w:color w:val="000000"/>
          <w:sz w:val="28"/>
          <w:szCs w:val="28"/>
        </w:rPr>
        <w:t>тки, металлофон,</w:t>
      </w:r>
      <w:r w:rsidRPr="00B21C7D">
        <w:rPr>
          <w:color w:val="000000"/>
          <w:sz w:val="28"/>
          <w:szCs w:val="28"/>
        </w:rPr>
        <w:t xml:space="preserve"> ксилофон).</w:t>
      </w:r>
      <w:proofErr w:type="gramEnd"/>
      <w:r w:rsidRPr="00B21C7D">
        <w:rPr>
          <w:color w:val="000000"/>
          <w:sz w:val="28"/>
          <w:szCs w:val="28"/>
        </w:rPr>
        <w:t xml:space="preserve"> Учить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музицировать</w:t>
      </w:r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на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одном, двух</w:t>
      </w:r>
      <w:r w:rsidR="002D00AB">
        <w:rPr>
          <w:color w:val="000000"/>
          <w:sz w:val="28"/>
          <w:szCs w:val="28"/>
        </w:rPr>
        <w:t xml:space="preserve"> – трех звуках индивидуально </w:t>
      </w:r>
      <w:r w:rsidR="007D537A">
        <w:rPr>
          <w:color w:val="000000"/>
          <w:sz w:val="28"/>
          <w:szCs w:val="28"/>
        </w:rPr>
        <w:t xml:space="preserve"> </w:t>
      </w:r>
      <w:r w:rsidR="002D00AB">
        <w:rPr>
          <w:color w:val="000000"/>
          <w:sz w:val="28"/>
          <w:szCs w:val="28"/>
        </w:rPr>
        <w:t xml:space="preserve">и </w:t>
      </w:r>
      <w:r w:rsidRPr="00B21C7D">
        <w:rPr>
          <w:color w:val="000000"/>
          <w:sz w:val="28"/>
          <w:szCs w:val="28"/>
        </w:rPr>
        <w:t xml:space="preserve"> совместно </w:t>
      </w:r>
      <w:r w:rsidR="007D537A">
        <w:rPr>
          <w:color w:val="000000"/>
          <w:sz w:val="28"/>
          <w:szCs w:val="28"/>
        </w:rPr>
        <w:t xml:space="preserve"> </w:t>
      </w:r>
      <w:proofErr w:type="gramStart"/>
      <w:r w:rsidRPr="00B21C7D">
        <w:rPr>
          <w:color w:val="000000"/>
          <w:sz w:val="28"/>
          <w:szCs w:val="28"/>
        </w:rPr>
        <w:t>со</w:t>
      </w:r>
      <w:proofErr w:type="gramEnd"/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взрослыми. Предлагать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творческие импровизации, близкие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интересам</w:t>
      </w:r>
      <w:r w:rsidR="007D537A">
        <w:rPr>
          <w:color w:val="000000"/>
          <w:sz w:val="28"/>
          <w:szCs w:val="28"/>
        </w:rPr>
        <w:t xml:space="preserve">  ребёнка (идё</w:t>
      </w:r>
      <w:r w:rsidRPr="00B21C7D">
        <w:rPr>
          <w:color w:val="000000"/>
          <w:sz w:val="28"/>
          <w:szCs w:val="28"/>
        </w:rPr>
        <w:t xml:space="preserve">т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дождик, шумит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ветерок, гремит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гром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и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другие).</w:t>
      </w:r>
    </w:p>
    <w:p w:rsidR="002D00AB" w:rsidRDefault="002D00AB" w:rsidP="001452C1">
      <w:pPr>
        <w:pStyle w:val="a3"/>
        <w:spacing w:before="0" w:beforeAutospacing="0" w:after="0" w:afterAutospacing="0" w:line="225" w:lineRule="atLeast"/>
        <w:rPr>
          <w:rStyle w:val="a4"/>
          <w:color w:val="000000"/>
          <w:sz w:val="28"/>
          <w:szCs w:val="28"/>
        </w:rPr>
      </w:pPr>
    </w:p>
    <w:p w:rsidR="001452C1" w:rsidRPr="00B21C7D" w:rsidRDefault="007D537A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 w:rsidR="001452C1" w:rsidRPr="00B21C7D">
        <w:rPr>
          <w:rStyle w:val="a4"/>
          <w:color w:val="000000"/>
          <w:sz w:val="28"/>
          <w:szCs w:val="28"/>
        </w:rPr>
        <w:t>Организация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1. Материальное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обеспечение </w:t>
      </w:r>
      <w:r w:rsidR="007D537A">
        <w:rPr>
          <w:color w:val="000000"/>
          <w:sz w:val="28"/>
          <w:szCs w:val="28"/>
        </w:rPr>
        <w:t xml:space="preserve"> </w:t>
      </w:r>
      <w:proofErr w:type="gramStart"/>
      <w:r w:rsidRPr="00B21C7D">
        <w:rPr>
          <w:color w:val="000000"/>
          <w:sz w:val="28"/>
          <w:szCs w:val="28"/>
        </w:rPr>
        <w:t>элементарного</w:t>
      </w:r>
      <w:proofErr w:type="gramEnd"/>
      <w:r w:rsidRPr="00B21C7D">
        <w:rPr>
          <w:color w:val="000000"/>
          <w:sz w:val="28"/>
          <w:szCs w:val="28"/>
        </w:rPr>
        <w:t xml:space="preserve"> </w:t>
      </w:r>
      <w:r w:rsidR="007D537A">
        <w:rPr>
          <w:color w:val="000000"/>
          <w:sz w:val="28"/>
          <w:szCs w:val="28"/>
        </w:rPr>
        <w:t xml:space="preserve"> </w:t>
      </w:r>
      <w:proofErr w:type="spellStart"/>
      <w:r w:rsidRPr="00B21C7D">
        <w:rPr>
          <w:color w:val="000000"/>
          <w:sz w:val="28"/>
          <w:szCs w:val="28"/>
        </w:rPr>
        <w:t>музицирования</w:t>
      </w:r>
      <w:proofErr w:type="spellEnd"/>
      <w:r w:rsidRPr="00B21C7D">
        <w:rPr>
          <w:color w:val="000000"/>
          <w:sz w:val="28"/>
          <w:szCs w:val="28"/>
        </w:rPr>
        <w:t>: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а) приобретение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музыкальных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инструментов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б) создание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музыкального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уголка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в) совместное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создание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музыкальных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инструментов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из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подручных материалов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2. Во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время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самостоятельны</w:t>
      </w:r>
      <w:r w:rsidR="002D00AB">
        <w:rPr>
          <w:color w:val="000000"/>
          <w:sz w:val="28"/>
          <w:szCs w:val="28"/>
        </w:rPr>
        <w:t xml:space="preserve">х </w:t>
      </w:r>
      <w:r w:rsidR="007D537A">
        <w:rPr>
          <w:color w:val="000000"/>
          <w:sz w:val="28"/>
          <w:szCs w:val="28"/>
        </w:rPr>
        <w:t xml:space="preserve"> </w:t>
      </w:r>
      <w:r w:rsidR="002D00AB">
        <w:rPr>
          <w:color w:val="000000"/>
          <w:sz w:val="28"/>
          <w:szCs w:val="28"/>
        </w:rPr>
        <w:t xml:space="preserve">занятий </w:t>
      </w:r>
      <w:r w:rsidR="007D537A">
        <w:rPr>
          <w:color w:val="000000"/>
          <w:sz w:val="28"/>
          <w:szCs w:val="28"/>
        </w:rPr>
        <w:t xml:space="preserve"> </w:t>
      </w:r>
      <w:proofErr w:type="spellStart"/>
      <w:r w:rsidR="002D00AB">
        <w:rPr>
          <w:color w:val="000000"/>
          <w:sz w:val="28"/>
          <w:szCs w:val="28"/>
        </w:rPr>
        <w:t>музицированием</w:t>
      </w:r>
      <w:proofErr w:type="spellEnd"/>
      <w:r w:rsidR="002D00AB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создать </w:t>
      </w:r>
      <w:r w:rsidR="007D537A">
        <w:rPr>
          <w:color w:val="000000"/>
          <w:sz w:val="28"/>
          <w:szCs w:val="28"/>
        </w:rPr>
        <w:t>так</w:t>
      </w:r>
      <w:r w:rsidR="002D00AB">
        <w:rPr>
          <w:color w:val="000000"/>
          <w:sz w:val="28"/>
          <w:szCs w:val="28"/>
        </w:rPr>
        <w:t>и</w:t>
      </w:r>
      <w:r w:rsidR="007D537A">
        <w:rPr>
          <w:color w:val="000000"/>
          <w:sz w:val="28"/>
          <w:szCs w:val="28"/>
        </w:rPr>
        <w:t>е условия, чтобы  ребё</w:t>
      </w:r>
      <w:r w:rsidR="002D00AB">
        <w:rPr>
          <w:color w:val="000000"/>
          <w:sz w:val="28"/>
          <w:szCs w:val="28"/>
        </w:rPr>
        <w:t xml:space="preserve">нка </w:t>
      </w:r>
      <w:r w:rsidRPr="00B21C7D">
        <w:rPr>
          <w:color w:val="000000"/>
          <w:sz w:val="28"/>
          <w:szCs w:val="28"/>
        </w:rPr>
        <w:t xml:space="preserve"> в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это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время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не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отвлекали.</w:t>
      </w:r>
    </w:p>
    <w:p w:rsidR="001452C1" w:rsidRPr="00B21C7D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3. </w:t>
      </w:r>
      <w:proofErr w:type="spellStart"/>
      <w:proofErr w:type="gramStart"/>
      <w:r w:rsidRPr="00B21C7D">
        <w:rPr>
          <w:color w:val="000000"/>
          <w:sz w:val="28"/>
          <w:szCs w:val="28"/>
        </w:rPr>
        <w:t>C</w:t>
      </w:r>
      <w:proofErr w:type="gramEnd"/>
      <w:r w:rsidRPr="00B21C7D">
        <w:rPr>
          <w:color w:val="000000"/>
          <w:sz w:val="28"/>
          <w:szCs w:val="28"/>
        </w:rPr>
        <w:t>оздавать</w:t>
      </w:r>
      <w:proofErr w:type="spellEnd"/>
      <w:r w:rsidRPr="00B21C7D">
        <w:rPr>
          <w:color w:val="000000"/>
          <w:sz w:val="28"/>
          <w:szCs w:val="28"/>
        </w:rPr>
        <w:t xml:space="preserve">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импровизированные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семейные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оркестры, с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привлечением родственников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и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друзей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(например,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шумовые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оркестры 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на</w:t>
      </w:r>
      <w:r w:rsidR="007D537A">
        <w:rPr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 семейных праздниках)</w:t>
      </w:r>
    </w:p>
    <w:p w:rsidR="007D537A" w:rsidRDefault="001452C1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      </w:t>
      </w:r>
    </w:p>
    <w:p w:rsidR="007D537A" w:rsidRDefault="007D537A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7D537A" w:rsidRDefault="007D537A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1452C1" w:rsidRPr="00B21C7D" w:rsidRDefault="007D537A" w:rsidP="001452C1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52C1" w:rsidRPr="00B21C7D">
        <w:rPr>
          <w:color w:val="000000"/>
          <w:sz w:val="28"/>
          <w:szCs w:val="28"/>
        </w:rPr>
        <w:t xml:space="preserve">Можно 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>сделать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 вывод, что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активное</w:t>
      </w:r>
      <w:r w:rsidR="001452C1" w:rsidRPr="00B21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>музыкальн</w:t>
      </w:r>
      <w:proofErr w:type="gramStart"/>
      <w:r w:rsidR="001452C1" w:rsidRPr="00B21C7D">
        <w:rPr>
          <w:color w:val="000000"/>
          <w:sz w:val="28"/>
          <w:szCs w:val="28"/>
        </w:rPr>
        <w:t>о-</w:t>
      </w:r>
      <w:proofErr w:type="gramEnd"/>
      <w:r w:rsidR="001452C1" w:rsidRPr="00B21C7D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эстетическое воспитание </w:t>
      </w:r>
      <w:r w:rsidR="001452C1" w:rsidRPr="00B21C7D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 семье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 использованием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 разнообразных 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форм 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>музыкальной деятельности</w:t>
      </w:r>
      <w:r>
        <w:rPr>
          <w:color w:val="000000"/>
          <w:sz w:val="28"/>
          <w:szCs w:val="28"/>
        </w:rPr>
        <w:t xml:space="preserve">  ребё</w:t>
      </w:r>
      <w:r w:rsidR="001452C1" w:rsidRPr="00B21C7D">
        <w:rPr>
          <w:color w:val="000000"/>
          <w:sz w:val="28"/>
          <w:szCs w:val="28"/>
        </w:rPr>
        <w:t xml:space="preserve">нка, 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 также </w:t>
      </w:r>
      <w:r>
        <w:rPr>
          <w:color w:val="000000"/>
          <w:sz w:val="28"/>
          <w:szCs w:val="28"/>
        </w:rPr>
        <w:t xml:space="preserve"> </w:t>
      </w:r>
      <w:r w:rsidR="003836AB">
        <w:rPr>
          <w:color w:val="000000"/>
          <w:sz w:val="28"/>
          <w:szCs w:val="28"/>
        </w:rPr>
        <w:t>привлечение</w:t>
      </w:r>
      <w:r w:rsidR="001452C1" w:rsidRPr="00B21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родителей 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участию </w:t>
      </w:r>
      <w:r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в мероприятиях детского сада, связанных с музыкальным развитием дошкольника, способствует </w:t>
      </w:r>
      <w:r w:rsidR="003836AB"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обогащению </w:t>
      </w:r>
      <w:r w:rsidR="003836AB"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духовного  мира </w:t>
      </w:r>
      <w:r w:rsidR="003836AB"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>ребёнка</w:t>
      </w:r>
      <w:r w:rsidR="003836AB">
        <w:rPr>
          <w:color w:val="000000"/>
          <w:sz w:val="28"/>
          <w:szCs w:val="28"/>
        </w:rPr>
        <w:t>,</w:t>
      </w:r>
      <w:r w:rsidR="001452C1" w:rsidRPr="00B21C7D">
        <w:rPr>
          <w:color w:val="000000"/>
          <w:sz w:val="28"/>
          <w:szCs w:val="28"/>
        </w:rPr>
        <w:t>  более эффективному</w:t>
      </w:r>
      <w:r w:rsidR="003836AB"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 развитию</w:t>
      </w:r>
      <w:r w:rsidR="003836AB"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 его</w:t>
      </w:r>
      <w:r w:rsidR="003836AB"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 музыкальных </w:t>
      </w:r>
      <w:r w:rsidR="003836AB">
        <w:rPr>
          <w:color w:val="000000"/>
          <w:sz w:val="28"/>
          <w:szCs w:val="28"/>
        </w:rPr>
        <w:t xml:space="preserve">  </w:t>
      </w:r>
      <w:r w:rsidR="001452C1" w:rsidRPr="00B21C7D">
        <w:rPr>
          <w:color w:val="000000"/>
          <w:sz w:val="28"/>
          <w:szCs w:val="28"/>
        </w:rPr>
        <w:t>способностей,</w:t>
      </w:r>
      <w:r w:rsidR="003836AB">
        <w:rPr>
          <w:color w:val="000000"/>
          <w:sz w:val="28"/>
          <w:szCs w:val="28"/>
        </w:rPr>
        <w:t xml:space="preserve"> </w:t>
      </w:r>
      <w:r w:rsidR="001452C1" w:rsidRPr="00B21C7D">
        <w:rPr>
          <w:color w:val="000000"/>
          <w:sz w:val="28"/>
          <w:szCs w:val="28"/>
        </w:rPr>
        <w:t xml:space="preserve"> эмоциональной отзывчивости</w:t>
      </w:r>
      <w:r w:rsidR="003836AB">
        <w:rPr>
          <w:color w:val="000000"/>
          <w:sz w:val="28"/>
          <w:szCs w:val="28"/>
        </w:rPr>
        <w:t xml:space="preserve">  </w:t>
      </w:r>
      <w:r w:rsidR="001452C1" w:rsidRPr="00B21C7D">
        <w:rPr>
          <w:color w:val="000000"/>
          <w:sz w:val="28"/>
          <w:szCs w:val="28"/>
        </w:rPr>
        <w:t xml:space="preserve"> и</w:t>
      </w:r>
      <w:r w:rsidR="003836AB">
        <w:rPr>
          <w:color w:val="000000"/>
          <w:sz w:val="28"/>
          <w:szCs w:val="28"/>
        </w:rPr>
        <w:t xml:space="preserve">  формированию </w:t>
      </w:r>
      <w:r w:rsidR="001452C1" w:rsidRPr="00B21C7D">
        <w:rPr>
          <w:color w:val="000000"/>
          <w:sz w:val="28"/>
          <w:szCs w:val="28"/>
        </w:rPr>
        <w:t xml:space="preserve"> музыкальной </w:t>
      </w:r>
      <w:r w:rsidR="003836AB">
        <w:rPr>
          <w:color w:val="000000"/>
          <w:sz w:val="28"/>
          <w:szCs w:val="28"/>
        </w:rPr>
        <w:t xml:space="preserve">  </w:t>
      </w:r>
      <w:r w:rsidR="001452C1" w:rsidRPr="00B21C7D">
        <w:rPr>
          <w:color w:val="000000"/>
          <w:sz w:val="28"/>
          <w:szCs w:val="28"/>
        </w:rPr>
        <w:t xml:space="preserve">культуры </w:t>
      </w:r>
      <w:r w:rsidR="003836AB">
        <w:rPr>
          <w:color w:val="000000"/>
          <w:sz w:val="28"/>
          <w:szCs w:val="28"/>
        </w:rPr>
        <w:t xml:space="preserve">  </w:t>
      </w:r>
      <w:r w:rsidR="001452C1" w:rsidRPr="00B21C7D">
        <w:rPr>
          <w:color w:val="000000"/>
          <w:sz w:val="28"/>
          <w:szCs w:val="28"/>
        </w:rPr>
        <w:t xml:space="preserve">в </w:t>
      </w:r>
      <w:r w:rsidR="003836A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1452C1" w:rsidRPr="00B21C7D">
        <w:rPr>
          <w:color w:val="000000"/>
          <w:sz w:val="28"/>
          <w:szCs w:val="28"/>
        </w:rPr>
        <w:t>целом.</w:t>
      </w:r>
    </w:p>
    <w:p w:rsidR="00B776B2" w:rsidRDefault="00B776B2"/>
    <w:sectPr w:rsidR="00B776B2" w:rsidSect="001452C1">
      <w:pgSz w:w="11906" w:h="16838"/>
      <w:pgMar w:top="1134" w:right="850" w:bottom="1134" w:left="1701" w:header="708" w:footer="708" w:gutter="0"/>
      <w:pgBorders>
        <w:top w:val="iceCreamCones" w:sz="18" w:space="1" w:color="auto"/>
        <w:left w:val="iceCreamCones" w:sz="18" w:space="4" w:color="auto"/>
        <w:bottom w:val="iceCreamCones" w:sz="18" w:space="1" w:color="auto"/>
        <w:right w:val="iceCreamCones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2C1"/>
    <w:rsid w:val="001452C1"/>
    <w:rsid w:val="002D00AB"/>
    <w:rsid w:val="003836AB"/>
    <w:rsid w:val="007D537A"/>
    <w:rsid w:val="00B7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2C1"/>
  </w:style>
  <w:style w:type="character" w:styleId="a4">
    <w:name w:val="Strong"/>
    <w:basedOn w:val="a0"/>
    <w:uiPriority w:val="22"/>
    <w:qFormat/>
    <w:rsid w:val="00145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1</cp:lastModifiedBy>
  <cp:revision>2</cp:revision>
  <dcterms:created xsi:type="dcterms:W3CDTF">2013-03-01T10:37:00Z</dcterms:created>
  <dcterms:modified xsi:type="dcterms:W3CDTF">2016-03-28T09:52:00Z</dcterms:modified>
</cp:coreProperties>
</file>