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C4BC2" w14:textId="7F512A57" w:rsidR="00CB4482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AA1AB0">
        <w:rPr>
          <w:rFonts w:ascii="Times New Roman" w:hAnsi="Times New Roman"/>
          <w:sz w:val="32"/>
          <w:szCs w:val="32"/>
        </w:rPr>
        <w:t>МДОУ «Детский сад № 112»</w:t>
      </w:r>
    </w:p>
    <w:p w14:paraId="44C72028" w14:textId="2629718E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595E6077" w14:textId="77777777" w:rsidR="00AA1AB0" w:rsidRDefault="00AA1AB0" w:rsidP="00AA1AB0">
      <w:pPr>
        <w:spacing w:line="240" w:lineRule="auto"/>
        <w:rPr>
          <w:rFonts w:ascii="Times New Roman" w:hAnsi="Times New Roman"/>
          <w:sz w:val="32"/>
          <w:szCs w:val="32"/>
        </w:rPr>
      </w:pPr>
    </w:p>
    <w:p w14:paraId="56B32971" w14:textId="274E9E19" w:rsidR="00CB4482" w:rsidRDefault="00CB4482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Картотека дидактических игр </w:t>
      </w:r>
      <w:r w:rsidR="00AA1AB0">
        <w:rPr>
          <w:rFonts w:ascii="Times New Roman" w:hAnsi="Times New Roman"/>
          <w:sz w:val="32"/>
          <w:szCs w:val="32"/>
        </w:rPr>
        <w:t xml:space="preserve">на тему </w:t>
      </w:r>
      <w:r>
        <w:rPr>
          <w:rFonts w:ascii="Times New Roman" w:hAnsi="Times New Roman"/>
          <w:sz w:val="32"/>
          <w:szCs w:val="32"/>
        </w:rPr>
        <w:t>«Зимующие птицы»</w:t>
      </w:r>
    </w:p>
    <w:p w14:paraId="0E13F841" w14:textId="2F27A0EB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E551FE7" w14:textId="483D7AC9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bookmarkStart w:id="0" w:name="_GoBack"/>
      <w:r w:rsidRPr="00AA1AB0">
        <w:drawing>
          <wp:inline distT="0" distB="0" distL="0" distR="0" wp14:anchorId="799C46BC" wp14:editId="3226403A">
            <wp:extent cx="5547360" cy="4168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5D69BF" w14:textId="61E5660D" w:rsidR="00AA1AB0" w:rsidRPr="00AA1AB0" w:rsidRDefault="00AA1AB0" w:rsidP="00AA1AB0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AA1AB0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Воспитател</w:t>
      </w:r>
      <w:r>
        <w:rPr>
          <w:rFonts w:ascii="Times New Roman" w:hAnsi="Times New Roman"/>
          <w:sz w:val="32"/>
          <w:szCs w:val="32"/>
        </w:rPr>
        <w:t>ь</w:t>
      </w:r>
    </w:p>
    <w:p w14:paraId="4FCD8187" w14:textId="67AE9D1A" w:rsidR="00AA1AB0" w:rsidRDefault="00AA1AB0" w:rsidP="00AA1AB0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AA1AB0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Полунина Е. В.</w:t>
      </w:r>
    </w:p>
    <w:p w14:paraId="014BDF8D" w14:textId="56CBCC9C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637552D7" w14:textId="26F7E311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0ECEB84E" w14:textId="4E7008F4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AA1AB0">
        <w:rPr>
          <w:rFonts w:ascii="Times New Roman" w:hAnsi="Times New Roman"/>
          <w:sz w:val="32"/>
          <w:szCs w:val="32"/>
        </w:rPr>
        <w:t>Ярославль, 201</w:t>
      </w:r>
      <w:r>
        <w:rPr>
          <w:rFonts w:ascii="Times New Roman" w:hAnsi="Times New Roman"/>
          <w:sz w:val="32"/>
          <w:szCs w:val="32"/>
        </w:rPr>
        <w:t>7</w:t>
      </w:r>
    </w:p>
    <w:p w14:paraId="16A15A98" w14:textId="77777777" w:rsidR="00AA1AB0" w:rsidRDefault="00AA1AB0" w:rsidP="00CB448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510B0534" w14:textId="035B626B" w:rsidR="00CB4482" w:rsidRDefault="00CB4482" w:rsidP="00CB4482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F5832" wp14:editId="2313B3F9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5829300" cy="2400300"/>
                <wp:effectExtent l="19050" t="19050" r="19050" b="1905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59FBE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rStyle w:val="a4"/>
                                <w:sz w:val="16"/>
                                <w:szCs w:val="16"/>
                              </w:rPr>
                            </w:pPr>
                          </w:p>
                          <w:p w14:paraId="09CDE816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Игра «Кто как голос подает?»</w:t>
                            </w:r>
                          </w:p>
                          <w:p w14:paraId="3B4D3FFA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Отвечай, да поскорей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Кто, как голос подает?</w:t>
                            </w:r>
                          </w:p>
                          <w:p w14:paraId="1D9C3C32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расширять словарный запас детей.</w:t>
                            </w:r>
                          </w:p>
                          <w:p w14:paraId="0DBE0151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Синица – тенькает; сорока – стрекочет, трещит; воробей – чирикает; снегирь – свистит и т.д.</w:t>
                            </w:r>
                          </w:p>
                          <w:p w14:paraId="4D4527EA" w14:textId="77777777" w:rsidR="00CB4482" w:rsidRDefault="00CB4482" w:rsidP="00CB4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F583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0;margin-top:6.5pt;width:459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" fillcolor="white [3212]" strokecolor="white [3212]" strokeweight="3pt">
                <v:stroke dashstyle="1 1" endcap="round"/>
                <v:textbox>
                  <w:txbxContent>
                    <w:p w14:paraId="03059FBE" w14:textId="77777777" w:rsidR="00CB4482" w:rsidRDefault="00CB4482" w:rsidP="00CB4482">
                      <w:pPr>
                        <w:pStyle w:val="a3"/>
                        <w:jc w:val="center"/>
                        <w:rPr>
                          <w:rStyle w:val="a4"/>
                          <w:sz w:val="16"/>
                          <w:szCs w:val="16"/>
                        </w:rPr>
                      </w:pPr>
                    </w:p>
                    <w:p w14:paraId="09CDE816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Игра «Кто как голос подает?»</w:t>
                      </w:r>
                    </w:p>
                    <w:p w14:paraId="3B4D3FFA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Отвечай, да поскорей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Кто, как голос подает?</w:t>
                      </w:r>
                    </w:p>
                    <w:p w14:paraId="1D9C3C32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sz w:val="28"/>
                          <w:szCs w:val="28"/>
                        </w:rPr>
                        <w:t xml:space="preserve"> расширять словарный запас детей.</w:t>
                      </w:r>
                    </w:p>
                    <w:p w14:paraId="0DBE0151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Синица – тенькает; сорока – стрекочет, трещит; воробей – чирикает; снегирь – свистит и т.д.</w:t>
                      </w:r>
                    </w:p>
                    <w:p w14:paraId="4D4527EA" w14:textId="77777777" w:rsidR="00CB4482" w:rsidRDefault="00CB4482" w:rsidP="00CB44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5874850" wp14:editId="150499B6">
                <wp:extent cx="5829300" cy="2514600"/>
                <wp:effectExtent l="0" t="0" r="0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53E1AB9" id="Полотно 13" o:spid="_x0000_s1026" editas="canvas" style="width:459pt;height:198pt;mso-position-horizontal-relative:char;mso-position-vertical-relative:line" coordsize="58293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BfbThY3QAAAAUBAAAPAAAAAAAAAAAAAAAAAGMDAABkcnMvZG93&#10;bnJldi54bWxQSwUGAAAAAAQABADzAAAAbQQAAAAA&#10;">
                <v:shape id="_x0000_s1027" type="#_x0000_t75" style="position:absolute;width:58293;height:2514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2ED3871D" w14:textId="557726C4" w:rsidR="00CB4482" w:rsidRDefault="00CB4482" w:rsidP="00CB4482">
      <w:pPr>
        <w:pStyle w:val="a3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E0951" wp14:editId="1C2DC60D">
                <wp:simplePos x="0" y="0"/>
                <wp:positionH relativeFrom="column">
                  <wp:posOffset>-3810</wp:posOffset>
                </wp:positionH>
                <wp:positionV relativeFrom="paragraph">
                  <wp:posOffset>24130</wp:posOffset>
                </wp:positionV>
                <wp:extent cx="5852160" cy="2400300"/>
                <wp:effectExtent l="19050" t="19050" r="15240" b="190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2A9BD" w14:textId="77777777" w:rsidR="00CB4482" w:rsidRDefault="00CB4482" w:rsidP="00CB4482">
                            <w:pPr>
                              <w:pStyle w:val="a3"/>
                              <w:ind w:left="142"/>
                              <w:jc w:val="center"/>
                              <w:rPr>
                                <w:rStyle w:val="a4"/>
                                <w:sz w:val="16"/>
                                <w:szCs w:val="16"/>
                              </w:rPr>
                            </w:pPr>
                          </w:p>
                          <w:p w14:paraId="74C696BE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color w:val="8EAADB" w:themeColor="accent1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Игра «Скажи ласково»</w:t>
                            </w:r>
                          </w:p>
                          <w:p w14:paraId="0191E420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Ты дружочек не зевай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Да словечко приласкай.</w:t>
                            </w:r>
                          </w:p>
                          <w:p w14:paraId="54E93EB8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Цель: 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акрепить умения образовывать существительные при помощи уменьшительно-ласкательных суффиксов.</w:t>
                            </w:r>
                          </w:p>
                          <w:p w14:paraId="1318014C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Воробей – воробушек, синица – синичка, снегирь –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снегирёк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и т. д.</w:t>
                            </w:r>
                          </w:p>
                          <w:p w14:paraId="1AF6877E" w14:textId="77777777" w:rsidR="00CB4482" w:rsidRDefault="00CB4482" w:rsidP="00CB4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0951" id="Надпись 12" o:spid="_x0000_s1027" type="#_x0000_t202" style="position:absolute;left:0;text-align:left;margin-left:-.3pt;margin-top:1.9pt;width:460.8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" fillcolor="white [3212]" strokecolor="white [3212]" strokeweight="3pt">
                <v:stroke dashstyle="1 1" endcap="round"/>
                <v:textbox>
                  <w:txbxContent>
                    <w:p w14:paraId="68D2A9BD" w14:textId="77777777" w:rsidR="00CB4482" w:rsidRDefault="00CB4482" w:rsidP="00CB4482">
                      <w:pPr>
                        <w:pStyle w:val="a3"/>
                        <w:ind w:left="142"/>
                        <w:jc w:val="center"/>
                        <w:rPr>
                          <w:rStyle w:val="a4"/>
                          <w:sz w:val="16"/>
                          <w:szCs w:val="16"/>
                        </w:rPr>
                      </w:pPr>
                    </w:p>
                    <w:p w14:paraId="74C696BE" w14:textId="77777777" w:rsidR="00CB4482" w:rsidRDefault="00CB4482" w:rsidP="00CB4482">
                      <w:pPr>
                        <w:pStyle w:val="a3"/>
                        <w:jc w:val="center"/>
                        <w:rPr>
                          <w:color w:val="8EAADB" w:themeColor="accent1" w:themeTint="99"/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Игра «Скажи ласково»</w:t>
                      </w:r>
                    </w:p>
                    <w:p w14:paraId="0191E420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Ты дружочек не зевай –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Да словечко приласкай.</w:t>
                      </w:r>
                    </w:p>
                    <w:p w14:paraId="54E93EB8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Цель: з</w:t>
                      </w:r>
                      <w:r>
                        <w:rPr>
                          <w:sz w:val="28"/>
                          <w:szCs w:val="28"/>
                        </w:rPr>
                        <w:t>акрепить умения образовывать существительные при помощи уменьшительно-ласкательных суффиксов.</w:t>
                      </w:r>
                    </w:p>
                    <w:p w14:paraId="1318014C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Воробей – воробушек, синица – синичка, снегирь –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снегирёк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и т. д.</w:t>
                      </w:r>
                    </w:p>
                    <w:p w14:paraId="1AF6877E" w14:textId="77777777" w:rsidR="00CB4482" w:rsidRDefault="00CB4482" w:rsidP="00CB44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3E8439D" wp14:editId="3E5ADC9F">
                <wp:extent cx="5943600" cy="2514600"/>
                <wp:effectExtent l="0" t="0" r="0" b="0"/>
                <wp:docPr id="11" name="Полотн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FA90BDC" id="Полотно 11" o:spid="_x0000_s1026" editas="canvas" style="width:468pt;height:198pt;mso-position-horizontal-relative:char;mso-position-vertical-relative:line" coordsize="59436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HS+RB/cAAAABQEAAA8AAAAAAAAAAAAAAAAAYwMAAGRycy9kb3du&#10;cmV2LnhtbFBLBQYAAAAABAAEAPMAAABsBAAAAAA=&#10;">
                <v:shape id="_x0000_s1027" type="#_x0000_t75" style="position:absolute;width:59436;height:2514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03F33A9B" w14:textId="77777777" w:rsidR="00CB4482" w:rsidRDefault="00CB4482" w:rsidP="00CB4482">
      <w:pPr>
        <w:pStyle w:val="a3"/>
        <w:rPr>
          <w:rStyle w:val="a4"/>
        </w:rPr>
      </w:pPr>
    </w:p>
    <w:p w14:paraId="251C0255" w14:textId="4CA61197" w:rsidR="00CB4482" w:rsidRDefault="00CB4482" w:rsidP="00CB4482">
      <w:pPr>
        <w:pStyle w:val="a3"/>
        <w:rPr>
          <w:rStyle w:val="a4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076BA0C" wp14:editId="0053714A">
                <wp:extent cx="6057900" cy="2743835"/>
                <wp:effectExtent l="19050" t="19050" r="0" b="18415"/>
                <wp:docPr id="10" name="Полотн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700" cy="2743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 cap="rnd">
                            <a:solidFill>
                              <a:schemeClr val="bg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111D5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rStyle w:val="a4"/>
                                  <w:sz w:val="12"/>
                                  <w:szCs w:val="12"/>
                                </w:rPr>
                              </w:pPr>
                            </w:p>
                            <w:p w14:paraId="7405D48B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Игра «Горячий – холодный»</w:t>
                              </w:r>
                            </w:p>
                            <w:p w14:paraId="1EB7D33B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Мы сейчас откроем рот,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Чтоб сказать наоборот.</w:t>
                              </w:r>
                            </w:p>
                            <w:p w14:paraId="0D2F464B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 xml:space="preserve">Цель: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закрепить в словаре ребенка слова антонимы.</w:t>
                              </w:r>
                            </w:p>
                            <w:p w14:paraId="69A86623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Воробей маленький, а ворона – большая.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У синички хвост маленький, а у сороки – длинный.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Сорока тяжелая, а воробей – легкий.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У синички клюв тонкий, а у дятла – толстый.</w:t>
                              </w:r>
                            </w:p>
                            <w:p w14:paraId="7C634412" w14:textId="77777777" w:rsidR="00CB4482" w:rsidRDefault="00CB4482" w:rsidP="00CB44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076BA0C" id="Полотно 10" o:spid="_x0000_s1028" editas="canvas" style="width:477pt;height:216.05pt;mso-position-horizontal-relative:char;mso-position-vertical-relative:line" coordsize="60579,27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60579;height:27438;visibility:visible;mso-wrap-style:square">
                  <v:fill o:detectmouseclick="t"/>
                  <v:path o:connecttype="none"/>
                </v:shape>
                <v:shape id="Text Box 11" o:spid="_x0000_s1030" type="#_x0000_t202" style="position:absolute;width:59437;height:27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" fillcolor="white [3212]" strokecolor="white [3212]" strokeweight="3pt">
                  <v:stroke dashstyle="1 1" endcap="round"/>
                  <v:textbox>
                    <w:txbxContent>
                      <w:p w14:paraId="10B111D5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rStyle w:val="a4"/>
                            <w:sz w:val="12"/>
                            <w:szCs w:val="12"/>
                          </w:rPr>
                        </w:pPr>
                      </w:p>
                      <w:p w14:paraId="7405D48B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>Игра «Горячий – холодный»</w:t>
                        </w:r>
                      </w:p>
                      <w:p w14:paraId="1EB7D33B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Мы сейчас откроем рот,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Чтоб сказать наоборот.</w:t>
                        </w:r>
                      </w:p>
                      <w:p w14:paraId="0D2F464B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 xml:space="preserve">Цель: </w:t>
                        </w:r>
                        <w:r>
                          <w:rPr>
                            <w:sz w:val="28"/>
                            <w:szCs w:val="28"/>
                          </w:rPr>
                          <w:t>закрепить в словаре ребенка слова антонимы.</w:t>
                        </w:r>
                      </w:p>
                      <w:p w14:paraId="69A86623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Воробей маленький, а ворона – большая.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У синички хвост маленький, а у сороки – длинный.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Сорока тяжелая, а воробей – легкий.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У синички клюв тонкий, а у дятла – толстый.</w:t>
                        </w:r>
                      </w:p>
                      <w:p w14:paraId="7C634412" w14:textId="77777777" w:rsidR="00CB4482" w:rsidRDefault="00CB4482" w:rsidP="00CB448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924F4B" w14:textId="23E46E9B" w:rsidR="00CB4482" w:rsidRDefault="00CB4482" w:rsidP="00CB4482">
      <w:pPr>
        <w:pStyle w:val="a3"/>
        <w:rPr>
          <w:rStyle w:val="a4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C3A4C" wp14:editId="7F71AC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2293620"/>
                <wp:effectExtent l="19050" t="19050" r="19050" b="1143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93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5A149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rStyle w:val="a4"/>
                                <w:sz w:val="6"/>
                                <w:szCs w:val="6"/>
                              </w:rPr>
                            </w:pPr>
                          </w:p>
                          <w:p w14:paraId="3CB95C44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Игра «Чья голова, чей клюв, чье перо?»</w:t>
                            </w:r>
                          </w:p>
                          <w:p w14:paraId="2E15622A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Чья у птицы голова?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Подскажи скорей слова.</w:t>
                            </w:r>
                          </w:p>
                          <w:p w14:paraId="0563A759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расширять словарь детей за счет употребления притяжательных прилагательных.</w:t>
                            </w:r>
                          </w:p>
                          <w:p w14:paraId="5B17BCC0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 вороны – (воронья, вороньи), у воробья – воробьиная и т. д.</w:t>
                            </w:r>
                          </w:p>
                          <w:p w14:paraId="38B0ED2A" w14:textId="77777777" w:rsidR="00CB4482" w:rsidRDefault="00CB4482" w:rsidP="00CB4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3A4C" id="Надпись 8" o:spid="_x0000_s1031" type="#_x0000_t202" style="position:absolute;margin-left:0;margin-top:0;width:468pt;height:18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" fillcolor="white [3212]" strokecolor="white [3212]" strokeweight="3pt">
                <v:stroke dashstyle="1 1" endcap="round"/>
                <v:textbox>
                  <w:txbxContent>
                    <w:p w14:paraId="7575A149" w14:textId="77777777" w:rsidR="00CB4482" w:rsidRDefault="00CB4482" w:rsidP="00CB4482">
                      <w:pPr>
                        <w:pStyle w:val="a3"/>
                        <w:jc w:val="center"/>
                        <w:rPr>
                          <w:rStyle w:val="a4"/>
                          <w:sz w:val="6"/>
                          <w:szCs w:val="6"/>
                        </w:rPr>
                      </w:pPr>
                    </w:p>
                    <w:p w14:paraId="3CB95C44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Игра «Чья голова, чей клюв, чье перо?»</w:t>
                      </w:r>
                    </w:p>
                    <w:p w14:paraId="2E15622A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Чья у птицы голова?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Подскажи скорей слова.</w:t>
                      </w:r>
                    </w:p>
                    <w:p w14:paraId="0563A759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sz w:val="28"/>
                          <w:szCs w:val="28"/>
                        </w:rPr>
                        <w:t xml:space="preserve"> расширять словарь детей за счет употребления притяжательных прилагательных.</w:t>
                      </w:r>
                    </w:p>
                    <w:p w14:paraId="5B17BCC0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 вороны – (воронья, вороньи), у воробья – воробьиная и т. д.</w:t>
                      </w:r>
                    </w:p>
                    <w:p w14:paraId="38B0ED2A" w14:textId="77777777" w:rsidR="00CB4482" w:rsidRDefault="00CB4482" w:rsidP="00CB44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6E54A94" wp14:editId="7232DE18">
                <wp:extent cx="5829300" cy="2286000"/>
                <wp:effectExtent l="0" t="0" r="0" b="0"/>
                <wp:docPr id="7" name="Полотн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265CB0A" id="Полотно 7" o:spid="_x0000_s1026" editas="canvas" style="width:459pt;height:180pt;mso-position-horizontal-relative:char;mso-position-vertical-relative:line" coordsize="5829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kfw6Q3QAAAAUBAAAPAAAAAAAAAAAAAAAAAGMDAABkcnMvZG93&#10;bnJldi54bWxQSwUGAAAAAAQABADzAAAAbQQAAAAA&#10;">
                <v:shape id="_x0000_s1027" type="#_x0000_t75" style="position:absolute;width:58293;height:2286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0DF8D6FA" w14:textId="57D3F997" w:rsidR="00CB4482" w:rsidRDefault="00CB4482" w:rsidP="00CB4482">
      <w:pPr>
        <w:pStyle w:val="a3"/>
        <w:rPr>
          <w:rStyle w:val="a4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56AE8DA" wp14:editId="2B535762">
                <wp:extent cx="6057900" cy="2743835"/>
                <wp:effectExtent l="19050" t="0" r="0" b="18415"/>
                <wp:docPr id="6" name="Полотн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001"/>
                            <a:ext cx="5943700" cy="26298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 cap="rnd">
                            <a:solidFill>
                              <a:schemeClr val="bg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BB123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rStyle w:val="a4"/>
                                  <w:sz w:val="4"/>
                                  <w:szCs w:val="4"/>
                                </w:rPr>
                              </w:pPr>
                            </w:p>
                            <w:p w14:paraId="306761F5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Игра «Один – много»</w:t>
                              </w:r>
                            </w:p>
                            <w:p w14:paraId="0925D078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Мы волшебники немного,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Был один, а станет много.</w:t>
                              </w:r>
                            </w:p>
                            <w:p w14:paraId="0ABB449E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Цель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: образовывать существительные множественного числа именительного и родительного падежей.</w:t>
                              </w:r>
                            </w:p>
                            <w:p w14:paraId="4D441DA4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Воробей – воробьи – воробьев, сорока – сороки – сорок,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 xml:space="preserve">Синица – синица –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синиц  ворона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– вороны – ворон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Снегирь – снегири – снегирей дятел – дятлы – дятлов</w:t>
                              </w:r>
                            </w:p>
                            <w:p w14:paraId="4931F7EA" w14:textId="77777777" w:rsidR="00CB4482" w:rsidRDefault="00CB4482" w:rsidP="00CB44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6AE8DA" id="Полотно 6" o:spid="_x0000_s1032" editas="canvas" style="width:477pt;height:216.05pt;mso-position-horizontal-relative:char;mso-position-vertical-relative:line" coordsize="60579,27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">
                <v:shape id="_x0000_s1033" type="#_x0000_t75" style="position:absolute;width:60579;height:27438;visibility:visible;mso-wrap-style:square">
                  <v:fill o:detectmouseclick="t"/>
                  <v:path o:connecttype="none"/>
                </v:shape>
                <v:shape id="Text Box 16" o:spid="_x0000_s1034" type="#_x0000_t202" style="position:absolute;top:1140;width:59437;height:2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" fillcolor="white [3212]" strokecolor="white [3212]" strokeweight="3pt">
                  <v:stroke dashstyle="1 1" endcap="round"/>
                  <v:textbox>
                    <w:txbxContent>
                      <w:p w14:paraId="3B1BB123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rStyle w:val="a4"/>
                            <w:sz w:val="4"/>
                            <w:szCs w:val="4"/>
                          </w:rPr>
                        </w:pPr>
                      </w:p>
                      <w:p w14:paraId="306761F5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>Игра «Один – много»</w:t>
                        </w:r>
                      </w:p>
                      <w:p w14:paraId="0925D078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Мы волшебники немного,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Был один, а станет много.</w:t>
                        </w:r>
                      </w:p>
                      <w:p w14:paraId="0ABB449E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>Цель</w:t>
                        </w:r>
                        <w:r>
                          <w:rPr>
                            <w:sz w:val="28"/>
                            <w:szCs w:val="28"/>
                          </w:rPr>
                          <w:t>: образовывать существительные множественного числа именительного и родительного падежей.</w:t>
                        </w:r>
                      </w:p>
                      <w:p w14:paraId="4D441DA4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Воробей – воробьи – воробьев, сорока – сороки – сорок,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 xml:space="preserve">Синица – синица –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синиц  ворона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– вороны – ворон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Снегирь – снегири – снегирей дятел – дятлы – дятлов</w:t>
                        </w:r>
                      </w:p>
                      <w:p w14:paraId="4931F7EA" w14:textId="77777777" w:rsidR="00CB4482" w:rsidRDefault="00CB4482" w:rsidP="00CB448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BE96C" w14:textId="45DCEEB0" w:rsidR="00CB4482" w:rsidRDefault="00CB4482" w:rsidP="00CB4482">
      <w:pPr>
        <w:pStyle w:val="a3"/>
        <w:rPr>
          <w:rStyle w:val="a4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173F246" wp14:editId="7E6C9CBD">
                <wp:extent cx="6172200" cy="2400300"/>
                <wp:effectExtent l="19050" t="0" r="0" b="19050"/>
                <wp:docPr id="4" name="Полотн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000"/>
                            <a:ext cx="5943900" cy="2286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 cap="rnd">
                            <a:solidFill>
                              <a:schemeClr val="bg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14BB3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rStyle w:val="a4"/>
                                  <w:sz w:val="4"/>
                                  <w:szCs w:val="4"/>
                                </w:rPr>
                              </w:pPr>
                            </w:p>
                            <w:p w14:paraId="2CD1E7BF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Игра «Веселый счет»</w:t>
                              </w:r>
                            </w:p>
                            <w:p w14:paraId="0BB45C70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Сколько их – всегда мы знаем.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Хорошо мы все считаем.</w:t>
                              </w:r>
                            </w:p>
                            <w:p w14:paraId="214AE432" w14:textId="77777777" w:rsidR="00CB4482" w:rsidRDefault="00CB4482" w:rsidP="00CB4482">
                              <w:pPr>
                                <w:pStyle w:val="a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Цель: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закрепить в речи детей согласование существительных с числительными.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Один воробей, два воробья, три воробья, четыре воробья, пять воробьев. (Снегирь синичка дятел, сорока).</w:t>
                              </w:r>
                            </w:p>
                            <w:p w14:paraId="51210BC8" w14:textId="77777777" w:rsidR="00CB4482" w:rsidRDefault="00CB4482" w:rsidP="00CB44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73F246" id="Полотно 4" o:spid="_x0000_s1035" editas="canvas" style="width:486pt;height:189pt;mso-position-horizontal-relative:char;mso-position-vertical-relative:line" coordsize="61722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">
                <v:shape id="_x0000_s1036" type="#_x0000_t75" style="position:absolute;width:61722;height:24003;visibility:visible;mso-wrap-style:square">
                  <v:fill o:detectmouseclick="t"/>
                  <v:path o:connecttype="none"/>
                </v:shape>
                <v:shape id="Text Box 19" o:spid="_x0000_s1037" type="#_x0000_t202" style="position:absolute;top:1140;width:59439;height:2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" fillcolor="white [3212]" strokecolor="white [3212]" strokeweight="3pt">
                  <v:stroke dashstyle="1 1" endcap="round"/>
                  <v:textbox>
                    <w:txbxContent>
                      <w:p w14:paraId="3F514BB3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rStyle w:val="a4"/>
                            <w:sz w:val="4"/>
                            <w:szCs w:val="4"/>
                          </w:rPr>
                        </w:pPr>
                      </w:p>
                      <w:p w14:paraId="2CD1E7BF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>Игра «Веселый счет»</w:t>
                        </w:r>
                      </w:p>
                      <w:p w14:paraId="0BB45C70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Сколько их – всегда мы знаем.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Хорошо мы все считаем.</w:t>
                        </w:r>
                      </w:p>
                      <w:p w14:paraId="214AE432" w14:textId="77777777" w:rsidR="00CB4482" w:rsidRDefault="00CB4482" w:rsidP="00CB4482">
                        <w:pPr>
                          <w:pStyle w:val="a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a4"/>
                            <w:sz w:val="28"/>
                            <w:szCs w:val="28"/>
                          </w:rPr>
                          <w:t>Цель: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закрепить в речи детей согласование существительных с числительными.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Один воробей, два воробья, три воробья, четыре воробья, пять воробьев. (Снегирь синичка дятел, сорока).</w:t>
                        </w:r>
                      </w:p>
                      <w:p w14:paraId="51210BC8" w14:textId="77777777" w:rsidR="00CB4482" w:rsidRDefault="00CB4482" w:rsidP="00CB4482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169B57" w14:textId="3238BC66" w:rsidR="00CB4482" w:rsidRDefault="00CB4482" w:rsidP="00CB4482">
      <w:pPr>
        <w:pStyle w:val="a3"/>
        <w:rPr>
          <w:rStyle w:val="a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243AA" wp14:editId="6FC9CD4F">
                <wp:simplePos x="0" y="0"/>
                <wp:positionH relativeFrom="column">
                  <wp:posOffset>-1905</wp:posOffset>
                </wp:positionH>
                <wp:positionV relativeFrom="paragraph">
                  <wp:posOffset>1270</wp:posOffset>
                </wp:positionV>
                <wp:extent cx="5943600" cy="2200275"/>
                <wp:effectExtent l="19050" t="19050" r="19050" b="28575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0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F9AD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rStyle w:val="a4"/>
                                <w:sz w:val="4"/>
                                <w:szCs w:val="4"/>
                              </w:rPr>
                            </w:pPr>
                          </w:p>
                          <w:p w14:paraId="1CD82882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Игра «Что умеют делать птицы?»</w:t>
                            </w:r>
                          </w:p>
                          <w:p w14:paraId="2B96C1B8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Никогда мы не забудем,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Что умеют делать птицы.</w:t>
                            </w:r>
                          </w:p>
                          <w:p w14:paraId="5192760D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активизировать глагольный словарь детей.</w:t>
                            </w:r>
                          </w:p>
                          <w:p w14:paraId="7AC7B220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Сорока (летает, стрекочет, прыгает, клюет)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Воробей, синица, дятел, воробей.</w:t>
                            </w:r>
                          </w:p>
                          <w:p w14:paraId="5A097AEC" w14:textId="77777777" w:rsidR="00CB4482" w:rsidRDefault="00CB4482" w:rsidP="00CB4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43AA" id="Надпись 2" o:spid="_x0000_s1038" type="#_x0000_t202" style="position:absolute;margin-left:-.15pt;margin-top:.1pt;width:468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" fillcolor="white [3212]" strokecolor="white [3212]" strokeweight="3pt">
                <v:stroke dashstyle="1 1" endcap="round"/>
                <v:textbox>
                  <w:txbxContent>
                    <w:p w14:paraId="25D5F9AD" w14:textId="77777777" w:rsidR="00CB4482" w:rsidRDefault="00CB4482" w:rsidP="00CB4482">
                      <w:pPr>
                        <w:pStyle w:val="a3"/>
                        <w:jc w:val="center"/>
                        <w:rPr>
                          <w:rStyle w:val="a4"/>
                          <w:sz w:val="4"/>
                          <w:szCs w:val="4"/>
                        </w:rPr>
                      </w:pPr>
                    </w:p>
                    <w:p w14:paraId="1CD82882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Игра «Что умеют делать птицы?»</w:t>
                      </w:r>
                    </w:p>
                    <w:p w14:paraId="2B96C1B8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Никогда мы не забудем,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Что умеют делать птицы.</w:t>
                      </w:r>
                    </w:p>
                    <w:p w14:paraId="5192760D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sz w:val="28"/>
                          <w:szCs w:val="28"/>
                        </w:rPr>
                        <w:t xml:space="preserve"> активизировать глагольный словарь детей.</w:t>
                      </w:r>
                    </w:p>
                    <w:p w14:paraId="7AC7B220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Сорока (летает, стрекочет, прыгает, клюет)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Воробей, синица, дятел, воробей.</w:t>
                      </w:r>
                    </w:p>
                    <w:p w14:paraId="5A097AEC" w14:textId="77777777" w:rsidR="00CB4482" w:rsidRDefault="00CB4482" w:rsidP="00CB4482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C19B" wp14:editId="54ECE375">
                <wp:simplePos x="0" y="0"/>
                <wp:positionH relativeFrom="column">
                  <wp:posOffset>0</wp:posOffset>
                </wp:positionH>
                <wp:positionV relativeFrom="paragraph">
                  <wp:posOffset>2456180</wp:posOffset>
                </wp:positionV>
                <wp:extent cx="5943600" cy="2971800"/>
                <wp:effectExtent l="19050" t="19050" r="19050" b="1905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97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294C3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rStyle w:val="a4"/>
                                <w:sz w:val="16"/>
                                <w:szCs w:val="16"/>
                              </w:rPr>
                            </w:pPr>
                          </w:p>
                          <w:p w14:paraId="58B1E06B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>Игра «Дятел»</w:t>
                            </w:r>
                          </w:p>
                          <w:p w14:paraId="3AFB5212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Воспитатель отстукивает разные ритмы, а ребенок повторяет за ним. Затем они меняются ролями.</w:t>
                            </w:r>
                          </w:p>
                          <w:p w14:paraId="56885747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Расскажи о своей любимой зимующей птице, не называя ее.</w:t>
                            </w:r>
                          </w:p>
                          <w:p w14:paraId="4789175C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Ребенок рассказывает о своей любимой зимующей птице, говорит, какого она размера, какого цвета у нее оперение, где она живет и чем питается. Другие дети отгадывают, о какой птице шел разговор.</w:t>
                            </w:r>
                          </w:p>
                          <w:p w14:paraId="7151F2B8" w14:textId="77777777" w:rsidR="00CB4482" w:rsidRDefault="00CB4482" w:rsidP="00CB4482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учить составлять описательный рассказ.</w:t>
                            </w:r>
                          </w:p>
                          <w:p w14:paraId="6FD975ED" w14:textId="77777777" w:rsidR="00CB4482" w:rsidRDefault="00CB4482" w:rsidP="00CB4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C19B" id="Надпись 1" o:spid="_x0000_s1039" type="#_x0000_t202" style="position:absolute;margin-left:0;margin-top:193.4pt;width:468pt;height:2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" fillcolor="white [3212]" strokecolor="white [3212]" strokeweight="3pt">
                <v:stroke dashstyle="1 1" endcap="round"/>
                <v:textbox>
                  <w:txbxContent>
                    <w:p w14:paraId="5B2294C3" w14:textId="77777777" w:rsidR="00CB4482" w:rsidRDefault="00CB4482" w:rsidP="00CB4482">
                      <w:pPr>
                        <w:pStyle w:val="a3"/>
                        <w:jc w:val="center"/>
                        <w:rPr>
                          <w:rStyle w:val="a4"/>
                          <w:sz w:val="16"/>
                          <w:szCs w:val="16"/>
                        </w:rPr>
                      </w:pPr>
                    </w:p>
                    <w:p w14:paraId="58B1E06B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>Игра «Дятел»</w:t>
                      </w:r>
                    </w:p>
                    <w:p w14:paraId="3AFB5212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Воспитатель отстукивает разные ритмы, а ребенок повторяет за ним. Затем они меняются ролями.</w:t>
                      </w:r>
                    </w:p>
                    <w:p w14:paraId="56885747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Расскажи о своей любимой зимующей птице, не называя ее.</w:t>
                      </w:r>
                    </w:p>
                    <w:p w14:paraId="4789175C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Ребенок рассказывает о своей любимой зимующей птице, говорит, какого она размера, какого цвета у нее оперение, где она живет и чем питается. Другие дети отгадывают, о какой птице шел разговор.</w:t>
                      </w:r>
                    </w:p>
                    <w:p w14:paraId="7151F2B8" w14:textId="77777777" w:rsidR="00CB4482" w:rsidRDefault="00CB4482" w:rsidP="00CB4482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sz w:val="28"/>
                          <w:szCs w:val="28"/>
                        </w:rPr>
                        <w:t xml:space="preserve">Цель: </w:t>
                      </w:r>
                      <w:r>
                        <w:rPr>
                          <w:sz w:val="28"/>
                          <w:szCs w:val="28"/>
                        </w:rPr>
                        <w:t>учить составлять описательный рассказ.</w:t>
                      </w:r>
                    </w:p>
                    <w:p w14:paraId="6FD975ED" w14:textId="77777777" w:rsidR="00CB4482" w:rsidRDefault="00CB4482" w:rsidP="00CB4482"/>
                  </w:txbxContent>
                </v:textbox>
              </v:shape>
            </w:pict>
          </mc:Fallback>
        </mc:AlternateContent>
      </w:r>
    </w:p>
    <w:p w14:paraId="495240E8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7390D820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16C02748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64AFBF1C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454379BA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48A1A545" w14:textId="77777777" w:rsidR="00CB4482" w:rsidRDefault="00CB4482" w:rsidP="00CB4482">
      <w:pPr>
        <w:pStyle w:val="a3"/>
        <w:rPr>
          <w:rStyle w:val="a4"/>
          <w:sz w:val="28"/>
          <w:szCs w:val="28"/>
        </w:rPr>
      </w:pPr>
    </w:p>
    <w:p w14:paraId="64A4D77F" w14:textId="77777777" w:rsidR="00A058BF" w:rsidRDefault="00A058BF"/>
    <w:sectPr w:rsidR="00A058BF" w:rsidSect="00AA1AB0">
      <w:pgSz w:w="11906" w:h="16838"/>
      <w:pgMar w:top="1134" w:right="850" w:bottom="1134" w:left="1701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514"/>
    <w:rsid w:val="00A058BF"/>
    <w:rsid w:val="00AA1AB0"/>
    <w:rsid w:val="00CB4482"/>
    <w:rsid w:val="00EB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10C67"/>
  <w15:chartTrackingRefBased/>
  <w15:docId w15:val="{D2A73168-061A-459D-8543-6DC82435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48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44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44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3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2019-12-07T17:58:00Z</dcterms:created>
  <dcterms:modified xsi:type="dcterms:W3CDTF">2019-12-17T17:45:00Z</dcterms:modified>
</cp:coreProperties>
</file>