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49" w:rsidRPr="00F94F49" w:rsidRDefault="00F94F49" w:rsidP="00F94F49">
      <w:pPr>
        <w:jc w:val="center"/>
        <w:rPr>
          <w:b/>
        </w:rPr>
      </w:pPr>
      <w:r w:rsidRPr="00F94F49">
        <w:rPr>
          <w:b/>
        </w:rPr>
        <w:t>Консультация для воспитателей</w:t>
      </w:r>
    </w:p>
    <w:p w:rsidR="00F94F49" w:rsidRPr="00F94F49" w:rsidRDefault="00F94F49" w:rsidP="00F94F49">
      <w:pPr>
        <w:jc w:val="center"/>
        <w:rPr>
          <w:b/>
        </w:rPr>
      </w:pPr>
      <w:r w:rsidRPr="00F94F49">
        <w:rPr>
          <w:b/>
        </w:rPr>
        <w:t>Роль воспитателя в развитии осязания и мелкой моторики.</w:t>
      </w:r>
    </w:p>
    <w:p w:rsidR="00F94F49" w:rsidRDefault="00F94F49"/>
    <w:p w:rsidR="00F94F49" w:rsidRDefault="00F94F49"/>
    <w:p w:rsidR="001C5A6B" w:rsidRDefault="00342F19">
      <w:r>
        <w:t xml:space="preserve"> В.Сухомлинский говорил:</w:t>
      </w:r>
    </w:p>
    <w:p w:rsidR="00342F19" w:rsidRDefault="00342F19">
      <w:r>
        <w:t xml:space="preserve">От пальцев, образно говоря, идут самые тонкие ручейки, которые </w:t>
      </w:r>
    </w:p>
    <w:p w:rsidR="00342F19" w:rsidRDefault="00AE637C">
      <w:r>
        <w:t>питают источник творческой мысли. Чем больше мастерства</w:t>
      </w:r>
    </w:p>
    <w:p w:rsidR="00AE637C" w:rsidRDefault="00AE637C">
      <w:r>
        <w:t>в детской руке, тем умнее ребенок»</w:t>
      </w:r>
    </w:p>
    <w:p w:rsidR="00342F19" w:rsidRDefault="00F94F49">
      <w:r>
        <w:t xml:space="preserve">    С самого рождения дети</w:t>
      </w:r>
      <w:r w:rsidR="00DC373B">
        <w:t>,</w:t>
      </w:r>
      <w:r>
        <w:t xml:space="preserve"> </w:t>
      </w:r>
      <w:r w:rsidR="00DC373B">
        <w:t xml:space="preserve">получая информацию </w:t>
      </w:r>
      <w:r>
        <w:t xml:space="preserve"> с помощью всех анализаторов</w:t>
      </w:r>
      <w:bookmarkStart w:id="0" w:name="_GoBack"/>
      <w:bookmarkEnd w:id="0"/>
      <w:r w:rsidR="00DC373B">
        <w:t>, активно познают мир, пытаются понять закономерность происходящих процессов. Познание окружающего мира составляет смысл жизни дошкольника.</w:t>
      </w:r>
    </w:p>
    <w:p w:rsidR="00DC373B" w:rsidRDefault="00DC373B">
      <w:r>
        <w:t xml:space="preserve">    Дети с нарушениями зрения</w:t>
      </w:r>
      <w:r w:rsidR="00F94F49">
        <w:t xml:space="preserve"> получают ограниченную</w:t>
      </w:r>
      <w:r w:rsidR="00315B1A">
        <w:t>, а иногда и искаженную информацию об окружающем их мире. У них снижена познавательная и двигательная активност</w:t>
      </w:r>
      <w:r w:rsidR="00954A7D">
        <w:t>ь.</w:t>
      </w:r>
      <w:r w:rsidR="008545D6">
        <w:t xml:space="preserve"> Де</w:t>
      </w:r>
      <w:r w:rsidR="00A00C89">
        <w:t xml:space="preserve">ти  не осознают  роли осязания </w:t>
      </w:r>
      <w:r w:rsidR="008545D6">
        <w:t xml:space="preserve"> как средства замещения недостаточности зрительной информации. Из</w:t>
      </w:r>
      <w:r w:rsidR="003956CA">
        <w:t>-</w:t>
      </w:r>
      <w:r w:rsidR="008545D6">
        <w:t xml:space="preserve"> за</w:t>
      </w:r>
      <w:r w:rsidR="003956CA">
        <w:t xml:space="preserve"> снижения остроты зрения они не могут спонтанно, по подражанию окружающим овладеть предметно – практическими действиями.</w:t>
      </w:r>
    </w:p>
    <w:p w:rsidR="003956CA" w:rsidRDefault="00662F68">
      <w:r>
        <w:t>Идет  недостаточное развитие</w:t>
      </w:r>
      <w:r w:rsidR="00954A7D">
        <w:t xml:space="preserve"> осязания и мелкой моторики руки</w:t>
      </w:r>
      <w:r w:rsidR="00053EBE">
        <w:t>.</w:t>
      </w:r>
      <w:r w:rsidR="00954A7D">
        <w:t xml:space="preserve"> </w:t>
      </w:r>
      <w:r w:rsidR="003956CA">
        <w:t>Пальцы и кисти рук  оказываются</w:t>
      </w:r>
      <w:r w:rsidR="00954A7D">
        <w:t xml:space="preserve"> или слишком вялыми или напряженными, что одинаково</w:t>
      </w:r>
      <w:r>
        <w:t xml:space="preserve"> негативно  влияет на  функцию осязания и моторику руки.</w:t>
      </w:r>
      <w:r w:rsidR="00053EBE">
        <w:t xml:space="preserve"> Поэтому детей с нарушениями зрения необходимо учить приемам  осязательного восприятия и умению выполнять практиче</w:t>
      </w:r>
      <w:r w:rsidR="00EB0F58">
        <w:t xml:space="preserve">ские действия при обследовании предметного мира. </w:t>
      </w:r>
    </w:p>
    <w:p w:rsidR="00EB0F58" w:rsidRDefault="00EB0F58">
      <w:r>
        <w:t xml:space="preserve">    Немаловажную роль в развитии мелкой моторики руки играют массаж и пальчиковая гимнастика.</w:t>
      </w:r>
    </w:p>
    <w:p w:rsidR="00EB0F58" w:rsidRDefault="00EB0F58">
      <w:r>
        <w:t xml:space="preserve">    Гимнастика развивает точность и ловкость движений,  </w:t>
      </w:r>
      <w:r w:rsidR="002223BA">
        <w:t>позволяет корректировать движения каждого пальца в отдельности и относительно друг друга.</w:t>
      </w:r>
    </w:p>
    <w:p w:rsidR="002223BA" w:rsidRDefault="002223BA">
      <w:r>
        <w:t xml:space="preserve">    Массаж является одним из видов пассивной гимнастики, он способствует укреплению пальцев рук, а также снятию моторной напряженности. </w:t>
      </w:r>
    </w:p>
    <w:p w:rsidR="0043745C" w:rsidRDefault="002223BA">
      <w:r>
        <w:lastRenderedPageBreak/>
        <w:t xml:space="preserve">    Задача воспитателя обучить детей приемам самомассажа</w:t>
      </w:r>
      <w:r w:rsidR="008B3280">
        <w:t xml:space="preserve"> и комплексам пальчиковой гимнастики, и применять на занятиях как одного из видов </w:t>
      </w:r>
      <w:proofErr w:type="spellStart"/>
      <w:r w:rsidR="008B3280">
        <w:t>здоровьесберегающих</w:t>
      </w:r>
      <w:proofErr w:type="spellEnd"/>
      <w:r w:rsidR="008B3280">
        <w:t xml:space="preserve"> технологий</w:t>
      </w:r>
      <w:r w:rsidR="00A00C89">
        <w:t>.</w:t>
      </w:r>
      <w:r w:rsidR="0043745C">
        <w:t xml:space="preserve">    Формирование осязания и моторики руки</w:t>
      </w:r>
      <w:r w:rsidR="00941851">
        <w:t xml:space="preserve"> происходит и в различных видах </w:t>
      </w:r>
      <w:r w:rsidR="00A00C89">
        <w:t>деятельности, и прежде всего на занятиях по</w:t>
      </w:r>
      <w:r w:rsidR="00AF4B59">
        <w:t xml:space="preserve"> предметно – практической деятельности (лепка, аппликация, рисование, конструирование, занятие с бумагой).</w:t>
      </w:r>
    </w:p>
    <w:p w:rsidR="00AA74C2" w:rsidRDefault="00AA74C2">
      <w:r>
        <w:t xml:space="preserve">      Во время лепки из пластилина, глины, теста хорошо  укрепляется</w:t>
      </w:r>
      <w:r w:rsidR="00CB239C">
        <w:t xml:space="preserve"> мускулатуру пальцев, вырабатываются тонкие движения рук, закрепляются  навыки осязательного обследования, так как в процессе лепки ребенок разминает, раскатывает, сплющивает пластилин.</w:t>
      </w:r>
      <w:r w:rsidR="00277B02">
        <w:t xml:space="preserve"> В свободной деятельности можно предложить лепку из кинетического песка, </w:t>
      </w:r>
      <w:proofErr w:type="gramStart"/>
      <w:r w:rsidR="00277B02">
        <w:t>само название</w:t>
      </w:r>
      <w:proofErr w:type="gramEnd"/>
      <w:r w:rsidR="00277B02">
        <w:t xml:space="preserve"> уже говорит</w:t>
      </w:r>
      <w:r w:rsidR="00C4530A">
        <w:t xml:space="preserve"> о предназначении песка.</w:t>
      </w:r>
    </w:p>
    <w:p w:rsidR="00CB239C" w:rsidRDefault="006D6F9F">
      <w:r>
        <w:t xml:space="preserve">   </w:t>
      </w:r>
      <w:r w:rsidR="00CB239C">
        <w:t xml:space="preserve">  </w:t>
      </w:r>
      <w:r>
        <w:t xml:space="preserve">Аппликация относится к декоративно - прикладному  искусству. В  дошкольном учреждении чаще всего выполняется аппликация из бумаги. Данный вид деятельности </w:t>
      </w:r>
      <w:r w:rsidR="00E12B1F">
        <w:t xml:space="preserve"> предполагает  ос</w:t>
      </w:r>
      <w:r w:rsidR="002F20D8">
        <w:t xml:space="preserve">воение целого ряда </w:t>
      </w:r>
      <w:r w:rsidR="00E12B1F">
        <w:t>навыков. Дети учатся</w:t>
      </w:r>
      <w:r w:rsidR="002F20D8">
        <w:t xml:space="preserve"> пользоваться ножницами, правильно наносить клей </w:t>
      </w:r>
      <w:r w:rsidR="00242E29">
        <w:t>кисточкой, аккуратно наклеивать, что  дополнительно развивает мелкую моторику руки.</w:t>
      </w:r>
      <w:r w:rsidR="00E12B1F">
        <w:t xml:space="preserve"> </w:t>
      </w:r>
      <w:r w:rsidR="00242E29">
        <w:t xml:space="preserve">  </w:t>
      </w:r>
      <w:r w:rsidR="00EB192F">
        <w:t xml:space="preserve">      </w:t>
      </w:r>
      <w:r w:rsidR="00CB239C">
        <w:t>Рисование у</w:t>
      </w:r>
      <w:r w:rsidR="00277B02">
        <w:t>лучшает координацию движения пальцев и кистей рук, помогает  преодолеть неуверенность и скованность движений.    Кроме специальных занятий по рисованию, детям можно предложить свободное творчество: раскраски, обводки, штриховки</w:t>
      </w:r>
      <w:r w:rsidR="00C4530A">
        <w:t xml:space="preserve">. Очень </w:t>
      </w:r>
      <w:proofErr w:type="gramStart"/>
      <w:r w:rsidR="00C4530A">
        <w:t>интересна</w:t>
      </w:r>
      <w:proofErr w:type="gramEnd"/>
      <w:r w:rsidR="00C4530A">
        <w:t xml:space="preserve"> развивающее пособие  «Зазеркалье» - хорошо развивает зрительно – моторную координацию.</w:t>
      </w:r>
    </w:p>
    <w:p w:rsidR="00C97D30" w:rsidRDefault="00C97D30">
      <w:r>
        <w:t xml:space="preserve">     В плане дальнейшего совершенствования мелкой моторики и успешного  овладения письмом необходи</w:t>
      </w:r>
      <w:r w:rsidR="00A940F4">
        <w:t>мо проводить графические работы.</w:t>
      </w:r>
    </w:p>
    <w:p w:rsidR="00A940F4" w:rsidRDefault="00A940F4">
      <w:r>
        <w:t xml:space="preserve">      В группах должен быть организован  игровой центр с достаточным  набором игр и упражнений  для коррекционной работы по развитию  осязания и мелкой моторики руки.</w:t>
      </w:r>
      <w:r w:rsidR="003A0A36">
        <w:t xml:space="preserve"> Самостоятельная деятельность с играми данного центра под контролем воспитателя позволяет закреплять усвоенные на занятиях навыки. Воспитатели также стимулируют </w:t>
      </w:r>
      <w:r w:rsidR="00A00C89">
        <w:t>детей использовать приобретенные навыки в игровой и бытовой деятельно</w:t>
      </w:r>
      <w:r w:rsidR="005539C5">
        <w:t>сти.</w:t>
      </w:r>
    </w:p>
    <w:p w:rsidR="005539C5" w:rsidRDefault="005539C5">
      <w:r>
        <w:t xml:space="preserve">     Большое значение имеет работа с родителями в плане обучения упражнениям по развитию руки и в домашних условиях.</w:t>
      </w:r>
    </w:p>
    <w:p w:rsidR="008B3280" w:rsidRDefault="004A2945">
      <w:r>
        <w:t xml:space="preserve">      Возвращаясь к изречению Сухомлинского можно сказать, насколько важна роль воспитателя, ведь развивая пальчики</w:t>
      </w:r>
      <w:r w:rsidR="005539C5">
        <w:t>,</w:t>
      </w:r>
      <w:r>
        <w:t xml:space="preserve"> они  развивают речь и мышление ребенка.</w:t>
      </w:r>
    </w:p>
    <w:sectPr w:rsidR="008B3280" w:rsidSect="001C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F19"/>
    <w:rsid w:val="00053EBE"/>
    <w:rsid w:val="001C5A6B"/>
    <w:rsid w:val="002223BA"/>
    <w:rsid w:val="00242E29"/>
    <w:rsid w:val="00277B02"/>
    <w:rsid w:val="002F20D8"/>
    <w:rsid w:val="00315B1A"/>
    <w:rsid w:val="00342F19"/>
    <w:rsid w:val="003956CA"/>
    <w:rsid w:val="003A0A36"/>
    <w:rsid w:val="0043745C"/>
    <w:rsid w:val="004A2945"/>
    <w:rsid w:val="005539C5"/>
    <w:rsid w:val="005C1EB4"/>
    <w:rsid w:val="00662F68"/>
    <w:rsid w:val="006D6F9F"/>
    <w:rsid w:val="00830813"/>
    <w:rsid w:val="008545D6"/>
    <w:rsid w:val="00886074"/>
    <w:rsid w:val="00892A3B"/>
    <w:rsid w:val="008B3280"/>
    <w:rsid w:val="008D062A"/>
    <w:rsid w:val="00941851"/>
    <w:rsid w:val="00954A7D"/>
    <w:rsid w:val="009D469B"/>
    <w:rsid w:val="00A00C89"/>
    <w:rsid w:val="00A940F4"/>
    <w:rsid w:val="00AA74C2"/>
    <w:rsid w:val="00AE637C"/>
    <w:rsid w:val="00AF4B59"/>
    <w:rsid w:val="00C4530A"/>
    <w:rsid w:val="00C97D30"/>
    <w:rsid w:val="00CB239C"/>
    <w:rsid w:val="00D11D0A"/>
    <w:rsid w:val="00DC373B"/>
    <w:rsid w:val="00DD7C67"/>
    <w:rsid w:val="00E12B1F"/>
    <w:rsid w:val="00E1626E"/>
    <w:rsid w:val="00EB0F58"/>
    <w:rsid w:val="00EB192F"/>
    <w:rsid w:val="00F14675"/>
    <w:rsid w:val="00F449F2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6</cp:revision>
  <cp:lastPrinted>2017-02-17T09:05:00Z</cp:lastPrinted>
  <dcterms:created xsi:type="dcterms:W3CDTF">2016-11-25T20:49:00Z</dcterms:created>
  <dcterms:modified xsi:type="dcterms:W3CDTF">2017-02-17T09:05:00Z</dcterms:modified>
</cp:coreProperties>
</file>