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7D4" w:rsidRDefault="006F67D4" w:rsidP="00B26DF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ПРОФЕССИОНАЛЬНОЙ РЕЧИ ПЕДАГОГА</w:t>
      </w:r>
    </w:p>
    <w:p w:rsidR="006F67D4" w:rsidRDefault="006F67D4" w:rsidP="00B26DF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(подготовила Ткаченко Е.Ю. учитель-логопед)</w:t>
      </w:r>
      <w:bookmarkStart w:id="0" w:name="_GoBack"/>
      <w:bookmarkEnd w:id="0"/>
    </w:p>
    <w:p w:rsidR="006F67D4" w:rsidRPr="006F67D4" w:rsidRDefault="006F67D4" w:rsidP="00B26DF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DFB" w:rsidRPr="00B26DFB" w:rsidRDefault="00B26DFB" w:rsidP="00B26D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6DFB">
        <w:rPr>
          <w:rFonts w:ascii="Times New Roman" w:hAnsi="Times New Roman" w:cs="Times New Roman"/>
          <w:sz w:val="28"/>
          <w:szCs w:val="28"/>
        </w:rPr>
        <w:t xml:space="preserve">Сегодня особенно острой является проблема коммуникативной культуры, что повышает требования к профессиональной деятельности современного педагога. Формирование </w:t>
      </w:r>
      <w:r w:rsidR="0046706B">
        <w:rPr>
          <w:rFonts w:ascii="Times New Roman" w:hAnsi="Times New Roman" w:cs="Times New Roman"/>
          <w:sz w:val="28"/>
          <w:szCs w:val="28"/>
        </w:rPr>
        <w:t xml:space="preserve">коммуникативной </w:t>
      </w:r>
      <w:r w:rsidRPr="00B26DFB">
        <w:rPr>
          <w:rFonts w:ascii="Times New Roman" w:hAnsi="Times New Roman" w:cs="Times New Roman"/>
          <w:sz w:val="28"/>
          <w:szCs w:val="28"/>
        </w:rPr>
        <w:t>культуры</w:t>
      </w:r>
      <w:r w:rsidR="0046706B">
        <w:rPr>
          <w:rFonts w:ascii="Times New Roman" w:hAnsi="Times New Roman" w:cs="Times New Roman"/>
          <w:sz w:val="28"/>
          <w:szCs w:val="28"/>
        </w:rPr>
        <w:t xml:space="preserve"> в</w:t>
      </w:r>
      <w:r w:rsidRPr="00B26DFB">
        <w:rPr>
          <w:rFonts w:ascii="Times New Roman" w:hAnsi="Times New Roman" w:cs="Times New Roman"/>
          <w:sz w:val="28"/>
          <w:szCs w:val="28"/>
        </w:rPr>
        <w:t xml:space="preserve"> </w:t>
      </w:r>
      <w:r w:rsidR="0046706B">
        <w:rPr>
          <w:rFonts w:ascii="Times New Roman" w:hAnsi="Times New Roman" w:cs="Times New Roman"/>
          <w:sz w:val="28"/>
          <w:szCs w:val="28"/>
        </w:rPr>
        <w:t>профессиональн</w:t>
      </w:r>
      <w:r w:rsidRPr="00B26DFB">
        <w:rPr>
          <w:rFonts w:ascii="Times New Roman" w:hAnsi="Times New Roman" w:cs="Times New Roman"/>
          <w:sz w:val="28"/>
          <w:szCs w:val="28"/>
        </w:rPr>
        <w:t>ой деятельности педагога является важным условием и средством самореализации личности, педагогического поиска, личностного совершенствования.</w:t>
      </w:r>
    </w:p>
    <w:p w:rsidR="00B26DFB" w:rsidRPr="00B26DFB" w:rsidRDefault="00B26DFB" w:rsidP="00B26DFB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26DFB">
        <w:rPr>
          <w:sz w:val="28"/>
          <w:szCs w:val="28"/>
        </w:rPr>
        <w:t>Одним из условий педагогического процесса служит коммуникативная деятельность педагога, т.е. организация работы с воспитанниками через различные виды общения. Иными словами, обучение и воспитание по своей сути – коммуникативный процесс.</w:t>
      </w:r>
    </w:p>
    <w:p w:rsidR="00B26DFB" w:rsidRPr="00B26DFB" w:rsidRDefault="00B26DFB" w:rsidP="00B26D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6DFB">
        <w:rPr>
          <w:rFonts w:ascii="Times New Roman" w:hAnsi="Times New Roman" w:cs="Times New Roman"/>
          <w:sz w:val="28"/>
          <w:szCs w:val="28"/>
        </w:rPr>
        <w:t xml:space="preserve">Базовую основу коммуникативной культуры педагога составляет общительность, которая как свойство личности включает в себя коммуникабельность, </w:t>
      </w:r>
      <w:proofErr w:type="spellStart"/>
      <w:r w:rsidRPr="00B26DFB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B26DFB">
        <w:rPr>
          <w:rFonts w:ascii="Times New Roman" w:hAnsi="Times New Roman" w:cs="Times New Roman"/>
          <w:sz w:val="28"/>
          <w:szCs w:val="28"/>
        </w:rPr>
        <w:t xml:space="preserve">, развитый эмоциональный интеллект, умение устанавливать эмоциональный контакт, управлять своими эмоциями и др. </w:t>
      </w:r>
    </w:p>
    <w:p w:rsidR="00B26DFB" w:rsidRPr="00B26DFB" w:rsidRDefault="00B26DFB" w:rsidP="00B26DFB">
      <w:pPr>
        <w:pStyle w:val="nospacing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26DFB">
        <w:rPr>
          <w:sz w:val="28"/>
          <w:szCs w:val="28"/>
        </w:rPr>
        <w:t xml:space="preserve">Исследования </w:t>
      </w:r>
      <w:r w:rsidR="0046706B">
        <w:rPr>
          <w:sz w:val="28"/>
          <w:szCs w:val="28"/>
        </w:rPr>
        <w:t>Никитиной</w:t>
      </w:r>
      <w:r w:rsidRPr="00B26DFB">
        <w:rPr>
          <w:sz w:val="28"/>
          <w:szCs w:val="28"/>
        </w:rPr>
        <w:t xml:space="preserve"> Г.Н., Соломатин</w:t>
      </w:r>
      <w:r w:rsidR="0046706B">
        <w:rPr>
          <w:sz w:val="28"/>
          <w:szCs w:val="28"/>
        </w:rPr>
        <w:t>а</w:t>
      </w:r>
      <w:r w:rsidRPr="00B26DFB">
        <w:rPr>
          <w:sz w:val="28"/>
          <w:szCs w:val="28"/>
        </w:rPr>
        <w:t xml:space="preserve"> А.М., Трофимов</w:t>
      </w:r>
      <w:r w:rsidR="0046706B">
        <w:rPr>
          <w:sz w:val="28"/>
          <w:szCs w:val="28"/>
        </w:rPr>
        <w:t>ой</w:t>
      </w:r>
      <w:r w:rsidRPr="00B26DFB">
        <w:rPr>
          <w:sz w:val="28"/>
          <w:szCs w:val="28"/>
        </w:rPr>
        <w:t xml:space="preserve"> Г.С. показывают, что у педагогов, как начинающих, так и со стажем, наблюдается недостаточная </w:t>
      </w:r>
      <w:proofErr w:type="spellStart"/>
      <w:r w:rsidRPr="00B26DFB">
        <w:rPr>
          <w:sz w:val="28"/>
          <w:szCs w:val="28"/>
        </w:rPr>
        <w:t>сформированность</w:t>
      </w:r>
      <w:proofErr w:type="spellEnd"/>
      <w:r w:rsidRPr="00B26DFB">
        <w:rPr>
          <w:sz w:val="28"/>
          <w:szCs w:val="28"/>
        </w:rPr>
        <w:t xml:space="preserve"> коммуникативной компетенции, умений и механизмов понимания другого человека.</w:t>
      </w:r>
    </w:p>
    <w:p w:rsidR="00B26DFB" w:rsidRPr="00B26DFB" w:rsidRDefault="00B26DFB" w:rsidP="00B26DFB">
      <w:pPr>
        <w:pStyle w:val="nospacing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26DFB">
        <w:rPr>
          <w:sz w:val="28"/>
          <w:szCs w:val="28"/>
        </w:rPr>
        <w:t xml:space="preserve">Анализ психолого-педагогических трудов Исаева Д.Н., Виноградова П.Н., Э. Берна, М. </w:t>
      </w:r>
      <w:proofErr w:type="gramStart"/>
      <w:r w:rsidRPr="00B26DFB">
        <w:rPr>
          <w:sz w:val="28"/>
          <w:szCs w:val="28"/>
        </w:rPr>
        <w:t>Беркли-Ален</w:t>
      </w:r>
      <w:proofErr w:type="gramEnd"/>
      <w:r w:rsidRPr="00B26DFB">
        <w:rPr>
          <w:sz w:val="28"/>
          <w:szCs w:val="28"/>
        </w:rPr>
        <w:t xml:space="preserve"> показ</w:t>
      </w:r>
      <w:r w:rsidR="0046706B">
        <w:rPr>
          <w:sz w:val="28"/>
          <w:szCs w:val="28"/>
        </w:rPr>
        <w:t>ывает</w:t>
      </w:r>
      <w:r w:rsidRPr="00B26DFB">
        <w:rPr>
          <w:sz w:val="28"/>
          <w:szCs w:val="28"/>
        </w:rPr>
        <w:t xml:space="preserve">, что на протяжении многих лет идет поиск разнообразного содержания, форм и методов взаимодействия педагогов с детьми, родителями, коллегами. </w:t>
      </w:r>
    </w:p>
    <w:p w:rsidR="00B26DFB" w:rsidRPr="002E4835" w:rsidRDefault="00B26DFB" w:rsidP="002E48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43DE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B26DFB">
        <w:rPr>
          <w:rFonts w:ascii="Times New Roman" w:hAnsi="Times New Roman" w:cs="Times New Roman"/>
          <w:sz w:val="28"/>
          <w:szCs w:val="28"/>
        </w:rPr>
        <w:t xml:space="preserve"> проблемы обусловлена возрастающими требованиями со стороны общества к личности педагога в целом и его коммуникативной культуре в</w:t>
      </w:r>
      <w:r w:rsidR="002E4835">
        <w:rPr>
          <w:rFonts w:ascii="Times New Roman" w:hAnsi="Times New Roman" w:cs="Times New Roman"/>
          <w:sz w:val="28"/>
          <w:szCs w:val="28"/>
        </w:rPr>
        <w:t xml:space="preserve"> процессе воспитания и обучения.</w:t>
      </w:r>
    </w:p>
    <w:p w:rsidR="00B26DFB" w:rsidRPr="00B26DFB" w:rsidRDefault="00B26DFB" w:rsidP="00B26D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6DFB">
        <w:rPr>
          <w:rFonts w:ascii="Times New Roman" w:hAnsi="Times New Roman" w:cs="Times New Roman"/>
          <w:sz w:val="28"/>
          <w:szCs w:val="28"/>
        </w:rPr>
        <w:t xml:space="preserve">Как основа профессиональной деятельности педагога понятие </w:t>
      </w:r>
      <w:r w:rsidRPr="00B26DFB">
        <w:rPr>
          <w:rFonts w:ascii="Times New Roman" w:hAnsi="Times New Roman" w:cs="Times New Roman"/>
          <w:b/>
          <w:sz w:val="28"/>
          <w:szCs w:val="28"/>
        </w:rPr>
        <w:t>«коммуникативная культура»</w:t>
      </w:r>
      <w:r w:rsidRPr="00B26DFB">
        <w:rPr>
          <w:rFonts w:ascii="Times New Roman" w:hAnsi="Times New Roman" w:cs="Times New Roman"/>
          <w:sz w:val="28"/>
          <w:szCs w:val="28"/>
        </w:rPr>
        <w:t xml:space="preserve"> предусматривает выполнение норм и правил общения, основанных на уважении и доброжелательности, с использованием соответствующего словарного запаса и форм обращения, а также вежливое поведение в общественных местах, быту. </w:t>
      </w:r>
      <w:r w:rsidRPr="007443DE">
        <w:rPr>
          <w:rFonts w:ascii="Times New Roman" w:hAnsi="Times New Roman" w:cs="Times New Roman"/>
          <w:b/>
          <w:sz w:val="28"/>
          <w:szCs w:val="28"/>
        </w:rPr>
        <w:t>Культура коммуникативного поведения</w:t>
      </w:r>
      <w:r w:rsidRPr="00B26DFB">
        <w:rPr>
          <w:rFonts w:ascii="Times New Roman" w:hAnsi="Times New Roman" w:cs="Times New Roman"/>
          <w:sz w:val="28"/>
          <w:szCs w:val="28"/>
        </w:rPr>
        <w:t xml:space="preserve"> предполагает умение не только действовать нужным образом, но и воздерживаться от неуместных в данной обстановке действий, слов, жестикуляции. В данном аспекте коммуникативная культура рассматривается как педагогический феномен, представляющий собой позицию личности и уровень профессионального развития.</w:t>
      </w:r>
    </w:p>
    <w:p w:rsidR="00B26DFB" w:rsidRDefault="00B26DFB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6DFB">
        <w:rPr>
          <w:rFonts w:ascii="Times New Roman" w:hAnsi="Times New Roman" w:cs="Times New Roman"/>
          <w:sz w:val="28"/>
          <w:szCs w:val="28"/>
        </w:rPr>
        <w:t>Любое педагогическое действие предполагает контакт и ведущую роль педагога в процессе общения. Для конструктивности контакта ему нужны не только знания и учет индивидуальных особенностей собеседника (ребенка, родителя, коллеги) и своих собственных, но и владение методами построения оптимальных стратегий педагогического воздействия. Это возможно при ориентации педагога на формирование у себя коммуникативных качеств, умения адекватно оценивать межличностные отношения.</w:t>
      </w:r>
    </w:p>
    <w:p w:rsidR="002A670D" w:rsidRPr="00957F0D" w:rsidRDefault="002A67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26DFB" w:rsidRPr="00E30986" w:rsidRDefault="00B26DFB" w:rsidP="00E309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30986" w:rsidRDefault="00E30986" w:rsidP="00B26D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443DE" w:rsidRDefault="007443DE" w:rsidP="00B26D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57F0D" w:rsidRDefault="002A67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57F0D" w:rsidRPr="00957F0D">
        <w:rPr>
          <w:rFonts w:ascii="Times New Roman" w:hAnsi="Times New Roman" w:cs="Times New Roman"/>
          <w:b/>
          <w:sz w:val="28"/>
          <w:szCs w:val="28"/>
        </w:rPr>
        <w:t>Требования к качеству речи педагога дошкольного учреждения.</w:t>
      </w:r>
    </w:p>
    <w:p w:rsidR="002A670D" w:rsidRPr="00957F0D" w:rsidRDefault="002A67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7F0D">
        <w:rPr>
          <w:rFonts w:ascii="Times New Roman" w:hAnsi="Times New Roman" w:cs="Times New Roman"/>
          <w:sz w:val="28"/>
          <w:szCs w:val="28"/>
        </w:rPr>
        <w:t>Не случайно считается, что речь человека – его визитная карточка, поскольку от того, насколько грамотно он выражается, зависит его успех не только в повседневном общении, но и в профессиональной деятельности. Особенно актуально данное утверждение по отношению к речи педагога, работающего с детьми дошкольного возраста.</w:t>
      </w: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7F0D">
        <w:rPr>
          <w:rFonts w:ascii="Times New Roman" w:hAnsi="Times New Roman" w:cs="Times New Roman"/>
          <w:sz w:val="28"/>
          <w:szCs w:val="28"/>
        </w:rPr>
        <w:t xml:space="preserve">Дошкольный возраст является </w:t>
      </w:r>
      <w:proofErr w:type="spellStart"/>
      <w:r w:rsidRPr="00957F0D"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 w:rsidRPr="00957F0D">
        <w:rPr>
          <w:rFonts w:ascii="Times New Roman" w:hAnsi="Times New Roman" w:cs="Times New Roman"/>
          <w:sz w:val="28"/>
          <w:szCs w:val="28"/>
        </w:rPr>
        <w:t xml:space="preserve"> периодом речевого развития ребенка, поэтому одно из ведущих направлений деятельности воспитателя детского сада – формирование устной речи и навыков речевого общения, опирающееся на владение родным литературным языком.</w:t>
      </w: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7F0D">
        <w:rPr>
          <w:rFonts w:ascii="Times New Roman" w:hAnsi="Times New Roman" w:cs="Times New Roman"/>
          <w:sz w:val="28"/>
          <w:szCs w:val="28"/>
        </w:rPr>
        <w:t>Одним из основных механизмов овладения детьми родным языком является подражание.</w:t>
      </w: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7F0D">
        <w:rPr>
          <w:rFonts w:ascii="Times New Roman" w:hAnsi="Times New Roman" w:cs="Times New Roman"/>
          <w:sz w:val="28"/>
          <w:szCs w:val="28"/>
        </w:rPr>
        <w:t>М.М. Алексеева отмечает, что, подражая взрослым, ребенок перенимает "не только все тонкости произношения, словоупотребления, построения фраз, но также и те несовершенства и ошибки, которые встречаются в их речи".</w:t>
      </w: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7F0D">
        <w:rPr>
          <w:rFonts w:ascii="Times New Roman" w:hAnsi="Times New Roman" w:cs="Times New Roman"/>
          <w:sz w:val="28"/>
          <w:szCs w:val="28"/>
        </w:rPr>
        <w:t>Именно поэтому, к речи педагога дошкольного образовательного учреждения сегодня предъявляются высокие требования, и проблема повышения культуры речи воспитателя рассматривается в контексте повышения качества дошкольного образования.</w:t>
      </w: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7F0D">
        <w:rPr>
          <w:rFonts w:ascii="Times New Roman" w:hAnsi="Times New Roman" w:cs="Times New Roman"/>
          <w:sz w:val="28"/>
          <w:szCs w:val="28"/>
        </w:rPr>
        <w:t>Качество речевого развития дошкольника зависит от качества речи педагогов и от речевой среды, которую они создают в дошкольном образовательном учреждении.</w:t>
      </w: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7F0D">
        <w:rPr>
          <w:rFonts w:ascii="Times New Roman" w:hAnsi="Times New Roman" w:cs="Times New Roman"/>
          <w:sz w:val="28"/>
          <w:szCs w:val="28"/>
        </w:rPr>
        <w:t xml:space="preserve">Такие исследователи, как А.И. Максаков, Е.И. Тихеева, Е.А. </w:t>
      </w:r>
      <w:proofErr w:type="spellStart"/>
      <w:r w:rsidRPr="00957F0D">
        <w:rPr>
          <w:rFonts w:ascii="Times New Roman" w:hAnsi="Times New Roman" w:cs="Times New Roman"/>
          <w:sz w:val="28"/>
          <w:szCs w:val="28"/>
        </w:rPr>
        <w:t>Флерина</w:t>
      </w:r>
      <w:proofErr w:type="spellEnd"/>
      <w:r w:rsidRPr="00957F0D">
        <w:rPr>
          <w:rFonts w:ascii="Times New Roman" w:hAnsi="Times New Roman" w:cs="Times New Roman"/>
          <w:sz w:val="28"/>
          <w:szCs w:val="28"/>
        </w:rPr>
        <w:t>, уделяли особое внимание созданию развивающей речевой среды в детском саду как фактору развития речи детей. По их мнению, дошкольным работникам должно быть вменено в обязанность создать такую обстановку, внутри которой "речь детей могла бы развиваться правильно и беспрепятственно".</w:t>
      </w: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7F0D">
        <w:rPr>
          <w:rFonts w:ascii="Times New Roman" w:hAnsi="Times New Roman" w:cs="Times New Roman"/>
          <w:sz w:val="28"/>
          <w:szCs w:val="28"/>
        </w:rPr>
        <w:t>В современных исследованиях проблем повышения культуры речи педагога, выделяются компоненты его профессиональной речи и требования к ней.</w:t>
      </w: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F0D">
        <w:rPr>
          <w:rFonts w:ascii="Times New Roman" w:hAnsi="Times New Roman" w:cs="Times New Roman"/>
          <w:b/>
          <w:sz w:val="28"/>
          <w:szCs w:val="28"/>
        </w:rPr>
        <w:t>К компонентам профессиональной речи педагога относятся:</w:t>
      </w: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7F0D">
        <w:rPr>
          <w:rFonts w:ascii="Times New Roman" w:hAnsi="Times New Roman" w:cs="Times New Roman"/>
          <w:sz w:val="28"/>
          <w:szCs w:val="28"/>
        </w:rPr>
        <w:t>-качество языкового оформления речи;</w:t>
      </w: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7F0D">
        <w:rPr>
          <w:rFonts w:ascii="Times New Roman" w:hAnsi="Times New Roman" w:cs="Times New Roman"/>
          <w:sz w:val="28"/>
          <w:szCs w:val="28"/>
        </w:rPr>
        <w:t>-ценностно-личностные установки педагога;</w:t>
      </w: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7F0D">
        <w:rPr>
          <w:rFonts w:ascii="Times New Roman" w:hAnsi="Times New Roman" w:cs="Times New Roman"/>
          <w:sz w:val="28"/>
          <w:szCs w:val="28"/>
        </w:rPr>
        <w:t>-коммуникативная компетентность;</w:t>
      </w: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7F0D">
        <w:rPr>
          <w:rFonts w:ascii="Times New Roman" w:hAnsi="Times New Roman" w:cs="Times New Roman"/>
          <w:sz w:val="28"/>
          <w:szCs w:val="28"/>
        </w:rPr>
        <w:lastRenderedPageBreak/>
        <w:t>-четкий отбор информации для создания высказывания;</w:t>
      </w: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7F0D">
        <w:rPr>
          <w:rFonts w:ascii="Times New Roman" w:hAnsi="Times New Roman" w:cs="Times New Roman"/>
          <w:sz w:val="28"/>
          <w:szCs w:val="28"/>
        </w:rPr>
        <w:t>-ориентация на процесс непосредственной коммуникации.</w:t>
      </w:r>
    </w:p>
    <w:p w:rsid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F0D">
        <w:rPr>
          <w:rFonts w:ascii="Times New Roman" w:hAnsi="Times New Roman" w:cs="Times New Roman"/>
          <w:b/>
          <w:sz w:val="28"/>
          <w:szCs w:val="28"/>
        </w:rPr>
        <w:t>Среди требований к речи педагога ДОУ выделяют:</w:t>
      </w: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7F0D">
        <w:rPr>
          <w:rFonts w:ascii="Times New Roman" w:hAnsi="Times New Roman" w:cs="Times New Roman"/>
          <w:sz w:val="28"/>
          <w:szCs w:val="28"/>
          <w:u w:val="single"/>
        </w:rPr>
        <w:t xml:space="preserve">Правильность </w:t>
      </w:r>
      <w:r w:rsidRPr="00957F0D">
        <w:rPr>
          <w:rFonts w:ascii="Times New Roman" w:hAnsi="Times New Roman" w:cs="Times New Roman"/>
          <w:sz w:val="28"/>
          <w:szCs w:val="28"/>
        </w:rPr>
        <w:t>– соответствие речи языковым нормам. Педагогу необходимо знать и выполнять в общении с детьми основные нормы русского языка: орфоэпические нормы (правила литературного произношения), а также нормы образования и изменения слов.</w:t>
      </w: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7F0D">
        <w:rPr>
          <w:rFonts w:ascii="Times New Roman" w:hAnsi="Times New Roman" w:cs="Times New Roman"/>
          <w:sz w:val="28"/>
          <w:szCs w:val="28"/>
          <w:u w:val="single"/>
        </w:rPr>
        <w:t>Точность</w:t>
      </w:r>
      <w:r w:rsidRPr="00957F0D">
        <w:rPr>
          <w:rFonts w:ascii="Times New Roman" w:hAnsi="Times New Roman" w:cs="Times New Roman"/>
          <w:sz w:val="28"/>
          <w:szCs w:val="28"/>
        </w:rPr>
        <w:t xml:space="preserve"> – соответствие смыслового содержания речи и информации, которая лежит в ее основе. Особое внимание педагогу следует обратить на семантическую (смысловую) сторону речи, что способствует формированию у детей навыков точности словоупотребления.</w:t>
      </w: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7F0D">
        <w:rPr>
          <w:rFonts w:ascii="Times New Roman" w:hAnsi="Times New Roman" w:cs="Times New Roman"/>
          <w:sz w:val="28"/>
          <w:szCs w:val="28"/>
          <w:u w:val="single"/>
        </w:rPr>
        <w:t>Логичность</w:t>
      </w:r>
      <w:r w:rsidRPr="00957F0D">
        <w:rPr>
          <w:rFonts w:ascii="Times New Roman" w:hAnsi="Times New Roman" w:cs="Times New Roman"/>
          <w:sz w:val="28"/>
          <w:szCs w:val="28"/>
        </w:rPr>
        <w:t xml:space="preserve"> – выражение в смысловых связях компонентов речи и отношений между частями и компонентами мысли. Педагогу следует учитывать, что именно в дошкольном возрасте закладываются представления о структурных компонентах связного высказывания, формируются навыки использования различных способов </w:t>
      </w:r>
      <w:proofErr w:type="spellStart"/>
      <w:r w:rsidRPr="00957F0D">
        <w:rPr>
          <w:rFonts w:ascii="Times New Roman" w:hAnsi="Times New Roman" w:cs="Times New Roman"/>
          <w:sz w:val="28"/>
          <w:szCs w:val="28"/>
        </w:rPr>
        <w:t>внутритекстовой</w:t>
      </w:r>
      <w:proofErr w:type="spellEnd"/>
      <w:r w:rsidRPr="00957F0D">
        <w:rPr>
          <w:rFonts w:ascii="Times New Roman" w:hAnsi="Times New Roman" w:cs="Times New Roman"/>
          <w:sz w:val="28"/>
          <w:szCs w:val="28"/>
        </w:rPr>
        <w:t xml:space="preserve"> связи.</w:t>
      </w: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7F0D">
        <w:rPr>
          <w:rFonts w:ascii="Times New Roman" w:hAnsi="Times New Roman" w:cs="Times New Roman"/>
          <w:sz w:val="28"/>
          <w:szCs w:val="28"/>
          <w:u w:val="single"/>
        </w:rPr>
        <w:t xml:space="preserve">Чистота </w:t>
      </w:r>
      <w:r w:rsidRPr="00957F0D">
        <w:rPr>
          <w:rFonts w:ascii="Times New Roman" w:hAnsi="Times New Roman" w:cs="Times New Roman"/>
          <w:sz w:val="28"/>
          <w:szCs w:val="28"/>
        </w:rPr>
        <w:t>– отсутствие в речи элементов, чуждых литературному языку. Устранение нелитературной лексики – одна из задач речевого развития детей дошкольного возраста. Решая данную задачу, принимая во внимание ведущий механизм речевого развития дошкольников (подражание), педагогу необходимо заботиться о чистоте собственной речи: недопустимо использование слов-паразитов, диалектных и жаргонных слов.</w:t>
      </w: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7F0D">
        <w:rPr>
          <w:rFonts w:ascii="Times New Roman" w:hAnsi="Times New Roman" w:cs="Times New Roman"/>
          <w:sz w:val="28"/>
          <w:szCs w:val="28"/>
          <w:u w:val="single"/>
        </w:rPr>
        <w:t xml:space="preserve">Выразительность </w:t>
      </w:r>
      <w:r w:rsidRPr="00957F0D">
        <w:rPr>
          <w:rFonts w:ascii="Times New Roman" w:hAnsi="Times New Roman" w:cs="Times New Roman"/>
          <w:sz w:val="28"/>
          <w:szCs w:val="28"/>
        </w:rPr>
        <w:t>– особенность речи, захватывающая внимание и создающая атмосферу эмоционального сопереживания. Выразительность речи педагога является мощным орудием воздействия на ребенка. Владение педагогом различными средствами выразительности речи (интонация, темп речи, сила, высота голоса и др.) способствует не только формированию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 разговора.</w:t>
      </w: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7F0D">
        <w:rPr>
          <w:rFonts w:ascii="Times New Roman" w:hAnsi="Times New Roman" w:cs="Times New Roman"/>
          <w:sz w:val="28"/>
          <w:szCs w:val="28"/>
          <w:u w:val="single"/>
        </w:rPr>
        <w:t>Богатство</w:t>
      </w:r>
      <w:r w:rsidRPr="00957F0D">
        <w:rPr>
          <w:rFonts w:ascii="Times New Roman" w:hAnsi="Times New Roman" w:cs="Times New Roman"/>
          <w:sz w:val="28"/>
          <w:szCs w:val="28"/>
        </w:rPr>
        <w:t xml:space="preserve"> – умение использовать все языковые единицы с целью оптимального выражения информации. Педагогу следует учитывать, что в дошкольном возрасте формируются основы лексического запаса ребенка, поэтому богатый лексикон самого педагога способствует не только расширению словарного запаса ребенка, но и помогает сформировать у него навыки точности словоупотребления, выразительности и образности речи.</w:t>
      </w: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7F0D">
        <w:rPr>
          <w:rFonts w:ascii="Times New Roman" w:hAnsi="Times New Roman" w:cs="Times New Roman"/>
          <w:sz w:val="28"/>
          <w:szCs w:val="28"/>
          <w:u w:val="single"/>
        </w:rPr>
        <w:lastRenderedPageBreak/>
        <w:t>Уместность</w:t>
      </w:r>
      <w:r w:rsidRPr="00957F0D">
        <w:rPr>
          <w:rFonts w:ascii="Times New Roman" w:hAnsi="Times New Roman" w:cs="Times New Roman"/>
          <w:sz w:val="28"/>
          <w:szCs w:val="28"/>
        </w:rPr>
        <w:t xml:space="preserve"> – употребление в речи единиц, соответствующих ситуации и условиям общения. Уместность речи педагога предполагает, прежде всего, обладание чувством стиля. Учет специфики дошкольного возраста нацеливает педагога на формирование у детей культуры речевого поведения (навыков общения, умения пользоваться разнообразными формулами речевого этикета, ориентироваться на ситуацию общения, собеседника и др.).</w:t>
      </w: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7F0D">
        <w:rPr>
          <w:rFonts w:ascii="Times New Roman" w:hAnsi="Times New Roman" w:cs="Times New Roman"/>
          <w:sz w:val="28"/>
          <w:szCs w:val="28"/>
        </w:rPr>
        <w:t>Безусловно, знание педагогом дошкольного образовательного учреждения названных требований, их соблюдение и постоянное совершенствование каче</w:t>
      </w:r>
      <w:proofErr w:type="gramStart"/>
      <w:r w:rsidRPr="00957F0D">
        <w:rPr>
          <w:rFonts w:ascii="Times New Roman" w:hAnsi="Times New Roman" w:cs="Times New Roman"/>
          <w:sz w:val="28"/>
          <w:szCs w:val="28"/>
        </w:rPr>
        <w:t>ств св</w:t>
      </w:r>
      <w:proofErr w:type="gramEnd"/>
      <w:r w:rsidRPr="00957F0D">
        <w:rPr>
          <w:rFonts w:ascii="Times New Roman" w:hAnsi="Times New Roman" w:cs="Times New Roman"/>
          <w:sz w:val="28"/>
          <w:szCs w:val="28"/>
        </w:rPr>
        <w:t>оей речи – это залог успешности работы по речевому развитию детей в ДОУ.</w:t>
      </w: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F0D">
        <w:rPr>
          <w:rFonts w:ascii="Times New Roman" w:hAnsi="Times New Roman" w:cs="Times New Roman"/>
          <w:b/>
          <w:sz w:val="28"/>
          <w:szCs w:val="28"/>
        </w:rPr>
        <w:t>Что такое культура речи?</w:t>
      </w: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7F0D">
        <w:rPr>
          <w:rFonts w:ascii="Times New Roman" w:hAnsi="Times New Roman" w:cs="Times New Roman"/>
          <w:sz w:val="28"/>
          <w:szCs w:val="28"/>
        </w:rPr>
        <w:t>Прежде всего, это степень владения языковыми нормами (в области произношения, ударения, словоупотребления и грамматики) а также умение пользоваться всеми выразительными средствами языка в разных условиях общения (коммуникации) и в соответствии с поставленными целями в содержании высказываний.</w:t>
      </w: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7F0D">
        <w:rPr>
          <w:rFonts w:ascii="Times New Roman" w:hAnsi="Times New Roman" w:cs="Times New Roman"/>
          <w:sz w:val="28"/>
          <w:szCs w:val="28"/>
        </w:rPr>
        <w:t>Кроме того, культура речи - это и специальная языковедческая дисциплина, направленная на изучение и совершенствование литературного языка как орудия национальной культуры, хранителя духовных богатств народа.</w:t>
      </w: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7F0D">
        <w:rPr>
          <w:rFonts w:ascii="Times New Roman" w:hAnsi="Times New Roman" w:cs="Times New Roman"/>
          <w:sz w:val="28"/>
          <w:szCs w:val="28"/>
        </w:rPr>
        <w:t>Культурная речь является обязательным элементом общей культуры человека.</w:t>
      </w:r>
    </w:p>
    <w:p w:rsidR="00957F0D" w:rsidRPr="00064534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F0D">
        <w:rPr>
          <w:rFonts w:ascii="Times New Roman" w:hAnsi="Times New Roman" w:cs="Times New Roman"/>
          <w:sz w:val="28"/>
          <w:szCs w:val="28"/>
        </w:rPr>
        <w:t xml:space="preserve">К сожалению, на практике бывает, что в речи педагогов встречаются следующие </w:t>
      </w:r>
      <w:r w:rsidRPr="00064534">
        <w:rPr>
          <w:rFonts w:ascii="Times New Roman" w:hAnsi="Times New Roman" w:cs="Times New Roman"/>
          <w:b/>
          <w:sz w:val="28"/>
          <w:szCs w:val="28"/>
        </w:rPr>
        <w:t>недостатки:</w:t>
      </w:r>
    </w:p>
    <w:p w:rsidR="00957F0D" w:rsidRPr="00064534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7F0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957F0D">
        <w:rPr>
          <w:rFonts w:ascii="Times New Roman" w:hAnsi="Times New Roman" w:cs="Times New Roman"/>
          <w:sz w:val="28"/>
          <w:szCs w:val="28"/>
        </w:rPr>
        <w:t>нечёткое</w:t>
      </w:r>
      <w:proofErr w:type="gramEnd"/>
      <w:r w:rsidRPr="00957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F0D">
        <w:rPr>
          <w:rFonts w:ascii="Times New Roman" w:hAnsi="Times New Roman" w:cs="Times New Roman"/>
          <w:sz w:val="28"/>
          <w:szCs w:val="28"/>
        </w:rPr>
        <w:t>артикулирование</w:t>
      </w:r>
      <w:proofErr w:type="spellEnd"/>
      <w:r w:rsidRPr="00957F0D">
        <w:rPr>
          <w:rFonts w:ascii="Times New Roman" w:hAnsi="Times New Roman" w:cs="Times New Roman"/>
          <w:sz w:val="28"/>
          <w:szCs w:val="28"/>
        </w:rPr>
        <w:t xml:space="preserve"> звуков в процессе речи;</w:t>
      </w: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7F0D">
        <w:rPr>
          <w:rFonts w:ascii="Times New Roman" w:hAnsi="Times New Roman" w:cs="Times New Roman"/>
          <w:sz w:val="28"/>
          <w:szCs w:val="28"/>
        </w:rPr>
        <w:t>-побуквенное произнесение слов, когда слова произносятся так, как пишутся («что» вместо «</w:t>
      </w:r>
      <w:proofErr w:type="spellStart"/>
      <w:r w:rsidRPr="00957F0D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957F0D">
        <w:rPr>
          <w:rFonts w:ascii="Times New Roman" w:hAnsi="Times New Roman" w:cs="Times New Roman"/>
          <w:sz w:val="28"/>
          <w:szCs w:val="28"/>
        </w:rPr>
        <w:t>»; «его» вместо «</w:t>
      </w:r>
      <w:proofErr w:type="spellStart"/>
      <w:r w:rsidRPr="00957F0D">
        <w:rPr>
          <w:rFonts w:ascii="Times New Roman" w:hAnsi="Times New Roman" w:cs="Times New Roman"/>
          <w:sz w:val="28"/>
          <w:szCs w:val="28"/>
        </w:rPr>
        <w:t>ево</w:t>
      </w:r>
      <w:proofErr w:type="spellEnd"/>
      <w:r w:rsidRPr="00957F0D">
        <w:rPr>
          <w:rFonts w:ascii="Times New Roman" w:hAnsi="Times New Roman" w:cs="Times New Roman"/>
          <w:sz w:val="28"/>
          <w:szCs w:val="28"/>
        </w:rPr>
        <w:t>»);</w:t>
      </w: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7F0D">
        <w:rPr>
          <w:rFonts w:ascii="Times New Roman" w:hAnsi="Times New Roman" w:cs="Times New Roman"/>
          <w:sz w:val="28"/>
          <w:szCs w:val="28"/>
        </w:rPr>
        <w:t>-произнесение слов с акцентом или с характерными особенностями местного говора;</w:t>
      </w: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7F0D">
        <w:rPr>
          <w:rFonts w:ascii="Times New Roman" w:hAnsi="Times New Roman" w:cs="Times New Roman"/>
          <w:sz w:val="28"/>
          <w:szCs w:val="28"/>
        </w:rPr>
        <w:t>-неправильное ударение в словах;</w:t>
      </w: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7F0D">
        <w:rPr>
          <w:rFonts w:ascii="Times New Roman" w:hAnsi="Times New Roman" w:cs="Times New Roman"/>
          <w:sz w:val="28"/>
          <w:szCs w:val="28"/>
        </w:rPr>
        <w:t>-монотонная речь, при которой у детей резко снижается интерес к содержанию высказывания;</w:t>
      </w: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7F0D">
        <w:rPr>
          <w:rFonts w:ascii="Times New Roman" w:hAnsi="Times New Roman" w:cs="Times New Roman"/>
          <w:sz w:val="28"/>
          <w:szCs w:val="28"/>
        </w:rPr>
        <w:t>-ускоренный темп речи, что очень затрудняет понимание речи детьми;</w:t>
      </w: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7F0D">
        <w:rPr>
          <w:rFonts w:ascii="Times New Roman" w:hAnsi="Times New Roman" w:cs="Times New Roman"/>
          <w:sz w:val="28"/>
          <w:szCs w:val="28"/>
        </w:rPr>
        <w:t>-многословие, наслоение лишних фраз, деталей;</w:t>
      </w: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7F0D">
        <w:rPr>
          <w:rFonts w:ascii="Times New Roman" w:hAnsi="Times New Roman" w:cs="Times New Roman"/>
          <w:sz w:val="28"/>
          <w:szCs w:val="28"/>
        </w:rPr>
        <w:t>-насыщение речи сложными грамматическими конструкциями и оборотами;</w:t>
      </w: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7F0D">
        <w:rPr>
          <w:rFonts w:ascii="Times New Roman" w:hAnsi="Times New Roman" w:cs="Times New Roman"/>
          <w:sz w:val="28"/>
          <w:szCs w:val="28"/>
        </w:rPr>
        <w:t>-использование просторечий и диалектизмов, устаревших слов;</w:t>
      </w: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7F0D">
        <w:rPr>
          <w:rFonts w:ascii="Times New Roman" w:hAnsi="Times New Roman" w:cs="Times New Roman"/>
          <w:sz w:val="28"/>
          <w:szCs w:val="28"/>
        </w:rPr>
        <w:t>-частое неоправданное употребление слов с уменьшительно-ласкательными суффиксами («Танечка, вымой ручки!», «Катенька, убери чашечку со столика!»);</w:t>
      </w: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7F0D">
        <w:rPr>
          <w:rFonts w:ascii="Times New Roman" w:hAnsi="Times New Roman" w:cs="Times New Roman"/>
          <w:sz w:val="28"/>
          <w:szCs w:val="28"/>
        </w:rPr>
        <w:t>-засоренность речи словами – паразитами (ну, вот, так сказать и т.д.);</w:t>
      </w: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7F0D">
        <w:rPr>
          <w:rFonts w:ascii="Times New Roman" w:hAnsi="Times New Roman" w:cs="Times New Roman"/>
          <w:sz w:val="28"/>
          <w:szCs w:val="28"/>
        </w:rPr>
        <w:t>-копирование речи малышей, «сюсюканье»;</w:t>
      </w:r>
    </w:p>
    <w:p w:rsid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7F0D">
        <w:rPr>
          <w:rFonts w:ascii="Times New Roman" w:hAnsi="Times New Roman" w:cs="Times New Roman"/>
          <w:sz w:val="28"/>
          <w:szCs w:val="28"/>
        </w:rPr>
        <w:t>-использование в речи слов, не понятных детям, без уточнения их значения и т.д.</w:t>
      </w:r>
    </w:p>
    <w:p w:rsidR="002A670D" w:rsidRDefault="002A67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A670D" w:rsidRDefault="002A67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A670D" w:rsidRPr="00957F0D" w:rsidRDefault="002A67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534">
        <w:rPr>
          <w:rFonts w:ascii="Times New Roman" w:hAnsi="Times New Roman" w:cs="Times New Roman"/>
          <w:b/>
          <w:sz w:val="28"/>
          <w:szCs w:val="28"/>
        </w:rPr>
        <w:t>К речи педагога предъявляются следующие требования:</w:t>
      </w:r>
    </w:p>
    <w:p w:rsidR="002A670D" w:rsidRPr="00064534" w:rsidRDefault="002A67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7F0D">
        <w:rPr>
          <w:rFonts w:ascii="Times New Roman" w:hAnsi="Times New Roman" w:cs="Times New Roman"/>
          <w:sz w:val="28"/>
          <w:szCs w:val="28"/>
        </w:rPr>
        <w:t>-правильно произносить все звуки родного языка;</w:t>
      </w: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7F0D">
        <w:rPr>
          <w:rFonts w:ascii="Times New Roman" w:hAnsi="Times New Roman" w:cs="Times New Roman"/>
          <w:sz w:val="28"/>
          <w:szCs w:val="28"/>
        </w:rPr>
        <w:t>-чётко произносить и артикулировать звуки, ясно проговаривать окончания слов и каждое слово во фразе;</w:t>
      </w: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7F0D">
        <w:rPr>
          <w:rFonts w:ascii="Times New Roman" w:hAnsi="Times New Roman" w:cs="Times New Roman"/>
          <w:sz w:val="28"/>
          <w:szCs w:val="28"/>
        </w:rPr>
        <w:t>-строго придерживаться в речи орфоэпических норм правильно ставить ударения в словах;</w:t>
      </w: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7F0D">
        <w:rPr>
          <w:rFonts w:ascii="Times New Roman" w:hAnsi="Times New Roman" w:cs="Times New Roman"/>
          <w:sz w:val="28"/>
          <w:szCs w:val="28"/>
        </w:rPr>
        <w:t>-использовать средства интонационной выразительности речи (силу голоса, ритм, темп, логические ударения, паузы);</w:t>
      </w: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7F0D">
        <w:rPr>
          <w:rFonts w:ascii="Times New Roman" w:hAnsi="Times New Roman" w:cs="Times New Roman"/>
          <w:sz w:val="28"/>
          <w:szCs w:val="28"/>
        </w:rPr>
        <w:t>-в общении с детьми пользоваться речью слегка замедленного темпа, умеренной громкости;</w:t>
      </w:r>
    </w:p>
    <w:p w:rsidR="00957F0D" w:rsidRP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7F0D">
        <w:rPr>
          <w:rFonts w:ascii="Times New Roman" w:hAnsi="Times New Roman" w:cs="Times New Roman"/>
          <w:sz w:val="28"/>
          <w:szCs w:val="28"/>
        </w:rPr>
        <w:t>-связно, в доступной форме передавать содержание текстов, точно используя слова и грамматические конструкции с учётом возраста ребёнка и уровня его речевого развития;</w:t>
      </w:r>
    </w:p>
    <w:p w:rsidR="00957F0D" w:rsidRDefault="00957F0D" w:rsidP="00957F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7F0D">
        <w:rPr>
          <w:rFonts w:ascii="Times New Roman" w:hAnsi="Times New Roman" w:cs="Times New Roman"/>
          <w:sz w:val="28"/>
          <w:szCs w:val="28"/>
        </w:rPr>
        <w:t>-использовать в разговоре с детьми и персоналом доброжелательный тон.</w:t>
      </w:r>
    </w:p>
    <w:p w:rsidR="00957F0D" w:rsidRDefault="00957F0D" w:rsidP="00B26D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57F0D" w:rsidRDefault="00957F0D" w:rsidP="00B26D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57F0D" w:rsidRDefault="00957F0D" w:rsidP="00B26D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57F0D" w:rsidRDefault="00957F0D" w:rsidP="00B26D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57F0D" w:rsidRDefault="00957F0D" w:rsidP="00B26D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57F0D" w:rsidRDefault="00957F0D" w:rsidP="00B26D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4534" w:rsidRDefault="00064534" w:rsidP="00B26D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4534" w:rsidRDefault="00064534" w:rsidP="00B26D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4534" w:rsidRDefault="00064534" w:rsidP="00B26D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4534" w:rsidRDefault="00064534" w:rsidP="00B26D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4534" w:rsidRDefault="00064534" w:rsidP="00B26D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4534" w:rsidRDefault="00064534" w:rsidP="00B26D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4534" w:rsidRDefault="00064534" w:rsidP="00B26D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4534" w:rsidRDefault="00064534" w:rsidP="00B26D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4534" w:rsidRDefault="00064534" w:rsidP="00B26D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4534" w:rsidRDefault="00064534" w:rsidP="00B26D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4534" w:rsidRDefault="00064534" w:rsidP="00B26D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4534" w:rsidRDefault="00064534" w:rsidP="00B26D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4534" w:rsidRDefault="00064534" w:rsidP="00B26D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4534" w:rsidRDefault="00064534" w:rsidP="00B26D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4534" w:rsidRDefault="00064534" w:rsidP="00B26D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4534" w:rsidRDefault="00064534" w:rsidP="00B26D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4534" w:rsidRDefault="00064534" w:rsidP="00B26D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4534" w:rsidRDefault="00064534" w:rsidP="00B26D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4534" w:rsidRDefault="00064534" w:rsidP="00B26D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4534" w:rsidRDefault="00064534" w:rsidP="00B26D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4534" w:rsidRDefault="00064534" w:rsidP="00B26D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4534" w:rsidRDefault="00064534" w:rsidP="00B26D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4534" w:rsidRDefault="00064534" w:rsidP="00B26D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A670D" w:rsidRDefault="002A670D" w:rsidP="00B26DFB">
      <w:pPr>
        <w:pStyle w:val="a3"/>
        <w:spacing w:before="0" w:beforeAutospacing="0" w:after="0" w:afterAutospacing="0"/>
        <w:ind w:firstLine="284"/>
        <w:jc w:val="center"/>
        <w:rPr>
          <w:rFonts w:eastAsiaTheme="minorEastAsia"/>
          <w:sz w:val="28"/>
          <w:szCs w:val="28"/>
        </w:rPr>
      </w:pPr>
    </w:p>
    <w:p w:rsidR="002A670D" w:rsidRDefault="002A670D" w:rsidP="00B26DFB">
      <w:pPr>
        <w:pStyle w:val="a3"/>
        <w:spacing w:before="0" w:beforeAutospacing="0" w:after="0" w:afterAutospacing="0"/>
        <w:ind w:firstLine="284"/>
        <w:jc w:val="center"/>
        <w:rPr>
          <w:b/>
          <w:bCs/>
          <w:sz w:val="28"/>
          <w:szCs w:val="28"/>
        </w:rPr>
      </w:pPr>
    </w:p>
    <w:p w:rsidR="00B26DFB" w:rsidRDefault="00B26DFB" w:rsidP="00B26DFB">
      <w:pPr>
        <w:pStyle w:val="a3"/>
        <w:spacing w:before="0" w:beforeAutospacing="0" w:after="0" w:afterAutospacing="0"/>
        <w:ind w:firstLine="284"/>
        <w:jc w:val="center"/>
        <w:rPr>
          <w:b/>
          <w:bCs/>
          <w:sz w:val="28"/>
          <w:szCs w:val="28"/>
        </w:rPr>
      </w:pPr>
      <w:r w:rsidRPr="00B26DFB">
        <w:rPr>
          <w:b/>
          <w:bCs/>
          <w:sz w:val="28"/>
          <w:szCs w:val="28"/>
        </w:rPr>
        <w:t xml:space="preserve">Л И Т Е </w:t>
      </w:r>
      <w:proofErr w:type="gramStart"/>
      <w:r w:rsidRPr="00B26DFB">
        <w:rPr>
          <w:b/>
          <w:bCs/>
          <w:sz w:val="28"/>
          <w:szCs w:val="28"/>
        </w:rPr>
        <w:t>Р</w:t>
      </w:r>
      <w:proofErr w:type="gramEnd"/>
      <w:r w:rsidRPr="00B26DFB">
        <w:rPr>
          <w:b/>
          <w:bCs/>
          <w:sz w:val="28"/>
          <w:szCs w:val="28"/>
        </w:rPr>
        <w:t xml:space="preserve"> А Т У Р А</w:t>
      </w:r>
    </w:p>
    <w:p w:rsidR="002A670D" w:rsidRDefault="002A670D" w:rsidP="00B26DFB">
      <w:pPr>
        <w:pStyle w:val="a3"/>
        <w:spacing w:before="0" w:beforeAutospacing="0" w:after="0" w:afterAutospacing="0"/>
        <w:ind w:firstLine="284"/>
        <w:jc w:val="center"/>
        <w:rPr>
          <w:b/>
          <w:bCs/>
          <w:sz w:val="28"/>
          <w:szCs w:val="28"/>
        </w:rPr>
      </w:pPr>
    </w:p>
    <w:p w:rsidR="002A670D" w:rsidRPr="00B26DFB" w:rsidRDefault="002A670D" w:rsidP="00B26DFB">
      <w:pPr>
        <w:pStyle w:val="a3"/>
        <w:spacing w:before="0" w:beforeAutospacing="0" w:after="0" w:afterAutospacing="0"/>
        <w:ind w:firstLine="284"/>
        <w:jc w:val="center"/>
        <w:rPr>
          <w:b/>
          <w:bCs/>
          <w:sz w:val="28"/>
          <w:szCs w:val="28"/>
        </w:rPr>
      </w:pPr>
    </w:p>
    <w:p w:rsidR="00B26DFB" w:rsidRPr="00B26DFB" w:rsidRDefault="00B26DFB" w:rsidP="00B26DFB">
      <w:pPr>
        <w:pStyle w:val="a3"/>
        <w:spacing w:before="0" w:beforeAutospacing="0" w:after="0" w:afterAutospacing="0"/>
        <w:ind w:firstLine="284"/>
        <w:jc w:val="center"/>
        <w:rPr>
          <w:sz w:val="28"/>
          <w:szCs w:val="28"/>
        </w:rPr>
      </w:pPr>
    </w:p>
    <w:p w:rsidR="00B26DFB" w:rsidRPr="00B26DFB" w:rsidRDefault="00B26DFB" w:rsidP="00B26DF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6DFB">
        <w:rPr>
          <w:rFonts w:ascii="Times New Roman" w:hAnsi="Times New Roman" w:cs="Times New Roman"/>
          <w:sz w:val="28"/>
          <w:szCs w:val="28"/>
        </w:rPr>
        <w:t>Алферов А.Д. Опыт и проблемы повышения психологической компетентности учителя//Вопросы психологии. 1988. № 4.</w:t>
      </w:r>
    </w:p>
    <w:p w:rsidR="00B26DFB" w:rsidRPr="00B26DFB" w:rsidRDefault="00B26DFB" w:rsidP="00B26DF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6DFB">
        <w:rPr>
          <w:rFonts w:ascii="Times New Roman" w:hAnsi="Times New Roman" w:cs="Times New Roman"/>
          <w:sz w:val="28"/>
          <w:szCs w:val="28"/>
        </w:rPr>
        <w:t>Аралова</w:t>
      </w:r>
      <w:proofErr w:type="spellEnd"/>
      <w:r w:rsidRPr="00B26DFB">
        <w:rPr>
          <w:rFonts w:ascii="Times New Roman" w:hAnsi="Times New Roman" w:cs="Times New Roman"/>
          <w:sz w:val="28"/>
          <w:szCs w:val="28"/>
        </w:rPr>
        <w:t xml:space="preserve"> М.А. Формирование коллектива ДОУ: Психологическое сопровождение. – М.: ТЦ Сфера, 2005.</w:t>
      </w:r>
    </w:p>
    <w:p w:rsidR="00B26DFB" w:rsidRPr="00B26DFB" w:rsidRDefault="00B26DFB" w:rsidP="00B26DF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6DFB">
        <w:rPr>
          <w:rFonts w:ascii="Times New Roman" w:hAnsi="Times New Roman" w:cs="Times New Roman"/>
          <w:sz w:val="28"/>
          <w:szCs w:val="28"/>
        </w:rPr>
        <w:t>Банщикова</w:t>
      </w:r>
      <w:proofErr w:type="spellEnd"/>
      <w:r w:rsidRPr="00B26DFB">
        <w:rPr>
          <w:rFonts w:ascii="Times New Roman" w:hAnsi="Times New Roman" w:cs="Times New Roman"/>
          <w:sz w:val="28"/>
          <w:szCs w:val="28"/>
        </w:rPr>
        <w:t xml:space="preserve"> Т.Н., Ветров Ю.П., Клушина Н.П. Профессиональная деятельность психолога в работе с педагогическим коллективом: Учебно-методическое пособие</w:t>
      </w:r>
      <w:proofErr w:type="gramStart"/>
      <w:r w:rsidRPr="00B26DF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B26DFB">
        <w:rPr>
          <w:rFonts w:ascii="Times New Roman" w:hAnsi="Times New Roman" w:cs="Times New Roman"/>
          <w:sz w:val="28"/>
          <w:szCs w:val="28"/>
        </w:rPr>
        <w:t xml:space="preserve">од ред. Ю.П. </w:t>
      </w:r>
      <w:proofErr w:type="spellStart"/>
      <w:r w:rsidRPr="00B26DFB"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  <w:r w:rsidRPr="00B26DFB">
        <w:rPr>
          <w:rFonts w:ascii="Times New Roman" w:hAnsi="Times New Roman" w:cs="Times New Roman"/>
          <w:sz w:val="28"/>
          <w:szCs w:val="28"/>
        </w:rPr>
        <w:t>. – М.: Книголюб, 2004.</w:t>
      </w:r>
    </w:p>
    <w:p w:rsidR="00B26DFB" w:rsidRPr="00B26DFB" w:rsidRDefault="00B26DFB" w:rsidP="00B26DF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6DFB">
        <w:rPr>
          <w:rFonts w:ascii="Times New Roman" w:hAnsi="Times New Roman" w:cs="Times New Roman"/>
          <w:sz w:val="28"/>
          <w:szCs w:val="28"/>
        </w:rPr>
        <w:t xml:space="preserve">Борисова Т., </w:t>
      </w:r>
      <w:proofErr w:type="spellStart"/>
      <w:r w:rsidRPr="00B26DFB">
        <w:rPr>
          <w:rFonts w:ascii="Times New Roman" w:hAnsi="Times New Roman" w:cs="Times New Roman"/>
          <w:sz w:val="28"/>
          <w:szCs w:val="28"/>
        </w:rPr>
        <w:t>Галашко</w:t>
      </w:r>
      <w:proofErr w:type="spellEnd"/>
      <w:r w:rsidRPr="00B26DFB">
        <w:rPr>
          <w:rFonts w:ascii="Times New Roman" w:hAnsi="Times New Roman" w:cs="Times New Roman"/>
          <w:sz w:val="28"/>
          <w:szCs w:val="28"/>
        </w:rPr>
        <w:t xml:space="preserve"> Л., Доценко Л. / Детский сад от «А» до «Я». № 3, 2009г.</w:t>
      </w:r>
    </w:p>
    <w:p w:rsidR="00B26DFB" w:rsidRPr="00B26DFB" w:rsidRDefault="00B26DFB" w:rsidP="00B26DF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6DFB">
        <w:rPr>
          <w:rFonts w:ascii="Times New Roman" w:hAnsi="Times New Roman" w:cs="Times New Roman"/>
          <w:sz w:val="28"/>
          <w:szCs w:val="28"/>
        </w:rPr>
        <w:t>Вачков</w:t>
      </w:r>
      <w:proofErr w:type="spellEnd"/>
      <w:r w:rsidRPr="00B26DFB">
        <w:rPr>
          <w:rFonts w:ascii="Times New Roman" w:hAnsi="Times New Roman" w:cs="Times New Roman"/>
          <w:sz w:val="28"/>
          <w:szCs w:val="28"/>
        </w:rPr>
        <w:t xml:space="preserve"> И.В. Основы технологии группового тренинга. Психотехники: Учебное пособие. – М.: Издательство «Ось-89», 2001.</w:t>
      </w:r>
    </w:p>
    <w:p w:rsidR="00B26DFB" w:rsidRPr="00B26DFB" w:rsidRDefault="00B26DFB" w:rsidP="00B26DF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6DFB">
        <w:rPr>
          <w:rFonts w:ascii="Times New Roman" w:hAnsi="Times New Roman" w:cs="Times New Roman"/>
          <w:sz w:val="28"/>
          <w:szCs w:val="28"/>
        </w:rPr>
        <w:t>Евтихов О.В. Практика психологического тренинга. – СПб</w:t>
      </w:r>
      <w:proofErr w:type="gramStart"/>
      <w:r w:rsidRPr="00B26DF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26DFB">
        <w:rPr>
          <w:rFonts w:ascii="Times New Roman" w:hAnsi="Times New Roman" w:cs="Times New Roman"/>
          <w:sz w:val="28"/>
          <w:szCs w:val="28"/>
        </w:rPr>
        <w:t>Речь, 2007.</w:t>
      </w:r>
    </w:p>
    <w:p w:rsidR="00B26DFB" w:rsidRPr="00B26DFB" w:rsidRDefault="00B26DFB" w:rsidP="00B26DF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6DFB">
        <w:rPr>
          <w:rFonts w:ascii="Times New Roman" w:hAnsi="Times New Roman" w:cs="Times New Roman"/>
          <w:sz w:val="28"/>
          <w:szCs w:val="28"/>
        </w:rPr>
        <w:t>Морева</w:t>
      </w:r>
      <w:proofErr w:type="spellEnd"/>
      <w:r w:rsidRPr="00B26DFB">
        <w:rPr>
          <w:rFonts w:ascii="Times New Roman" w:hAnsi="Times New Roman" w:cs="Times New Roman"/>
          <w:sz w:val="28"/>
          <w:szCs w:val="28"/>
        </w:rPr>
        <w:t xml:space="preserve"> Н.А. Тренинг педагогического общения: Учеб</w:t>
      </w:r>
      <w:proofErr w:type="gramStart"/>
      <w:r w:rsidRPr="00B26D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6D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6DF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26DFB">
        <w:rPr>
          <w:rFonts w:ascii="Times New Roman" w:hAnsi="Times New Roman" w:cs="Times New Roman"/>
          <w:sz w:val="28"/>
          <w:szCs w:val="28"/>
        </w:rPr>
        <w:t>особие для ВУЗов. – М.: Просвещение, 2003.</w:t>
      </w:r>
    </w:p>
    <w:p w:rsidR="00B26DFB" w:rsidRPr="00B26DFB" w:rsidRDefault="00B26DFB" w:rsidP="00B26DF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6DFB">
        <w:rPr>
          <w:rFonts w:ascii="Times New Roman" w:hAnsi="Times New Roman" w:cs="Times New Roman"/>
          <w:sz w:val="28"/>
          <w:szCs w:val="28"/>
        </w:rPr>
        <w:t>Основы психологии. Практикум</w:t>
      </w:r>
      <w:proofErr w:type="gramStart"/>
      <w:r w:rsidRPr="00B26DFB">
        <w:rPr>
          <w:rFonts w:ascii="Times New Roman" w:hAnsi="Times New Roman" w:cs="Times New Roman"/>
          <w:sz w:val="28"/>
          <w:szCs w:val="28"/>
        </w:rPr>
        <w:t xml:space="preserve"> / Р</w:t>
      </w:r>
      <w:proofErr w:type="gramEnd"/>
      <w:r w:rsidRPr="00B26DFB">
        <w:rPr>
          <w:rFonts w:ascii="Times New Roman" w:hAnsi="Times New Roman" w:cs="Times New Roman"/>
          <w:sz w:val="28"/>
          <w:szCs w:val="28"/>
        </w:rPr>
        <w:t>ед.-сост. Л.Д. Столяренко. – Ростов н</w:t>
      </w:r>
      <w:proofErr w:type="gramStart"/>
      <w:r w:rsidRPr="00B26DFB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B26DFB">
        <w:rPr>
          <w:rFonts w:ascii="Times New Roman" w:hAnsi="Times New Roman" w:cs="Times New Roman"/>
          <w:sz w:val="28"/>
          <w:szCs w:val="28"/>
        </w:rPr>
        <w:t>: Изд-во «Феникс», 2000.</w:t>
      </w:r>
    </w:p>
    <w:p w:rsidR="00B26DFB" w:rsidRPr="00B26DFB" w:rsidRDefault="00B26DFB" w:rsidP="00B26DF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6DFB">
        <w:rPr>
          <w:rFonts w:ascii="Times New Roman" w:hAnsi="Times New Roman" w:cs="Times New Roman"/>
          <w:sz w:val="28"/>
          <w:szCs w:val="28"/>
        </w:rPr>
        <w:t xml:space="preserve">Практические семинары и тренинги для педагогов. – </w:t>
      </w:r>
      <w:proofErr w:type="spellStart"/>
      <w:r w:rsidRPr="00B26DFB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B26DFB">
        <w:rPr>
          <w:rFonts w:ascii="Times New Roman" w:hAnsi="Times New Roman" w:cs="Times New Roman"/>
          <w:sz w:val="28"/>
          <w:szCs w:val="28"/>
        </w:rPr>
        <w:t>. 1. Воспитатель и р</w:t>
      </w:r>
      <w:r w:rsidR="007E7CB3">
        <w:rPr>
          <w:rFonts w:ascii="Times New Roman" w:hAnsi="Times New Roman" w:cs="Times New Roman"/>
          <w:sz w:val="28"/>
          <w:szCs w:val="28"/>
        </w:rPr>
        <w:t>ебенок: эффективное взаимодейств</w:t>
      </w:r>
      <w:r w:rsidRPr="00B26DFB">
        <w:rPr>
          <w:rFonts w:ascii="Times New Roman" w:hAnsi="Times New Roman" w:cs="Times New Roman"/>
          <w:sz w:val="28"/>
          <w:szCs w:val="28"/>
        </w:rPr>
        <w:t>ие / авт.-сост. Е.В. Шитова. – Волгоград: Учитель, 2009.</w:t>
      </w:r>
    </w:p>
    <w:p w:rsidR="00B26DFB" w:rsidRPr="00B26DFB" w:rsidRDefault="00B26DFB" w:rsidP="00B26DF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6DFB">
        <w:rPr>
          <w:rFonts w:ascii="Times New Roman" w:hAnsi="Times New Roman" w:cs="Times New Roman"/>
          <w:sz w:val="28"/>
          <w:szCs w:val="28"/>
        </w:rPr>
        <w:t xml:space="preserve"> Профессиональное саморазвитие молодого педагога: практикум / авт.-сост. Л.Р. </w:t>
      </w:r>
      <w:proofErr w:type="spellStart"/>
      <w:r w:rsidRPr="00B26DFB">
        <w:rPr>
          <w:rFonts w:ascii="Times New Roman" w:hAnsi="Times New Roman" w:cs="Times New Roman"/>
          <w:sz w:val="28"/>
          <w:szCs w:val="28"/>
        </w:rPr>
        <w:t>Шафигулина</w:t>
      </w:r>
      <w:proofErr w:type="spellEnd"/>
      <w:r w:rsidRPr="00B26DFB">
        <w:rPr>
          <w:rFonts w:ascii="Times New Roman" w:hAnsi="Times New Roman" w:cs="Times New Roman"/>
          <w:sz w:val="28"/>
          <w:szCs w:val="28"/>
        </w:rPr>
        <w:t>. – Волгоград: Учитель, 2009.</w:t>
      </w:r>
    </w:p>
    <w:p w:rsidR="00B26DFB" w:rsidRPr="00B26DFB" w:rsidRDefault="00B26DFB" w:rsidP="00B26DF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6DFB">
        <w:rPr>
          <w:rFonts w:ascii="Times New Roman" w:hAnsi="Times New Roman" w:cs="Times New Roman"/>
          <w:sz w:val="28"/>
          <w:szCs w:val="28"/>
        </w:rPr>
        <w:t>Сидоренко Е.В. Тренинг коммуникативной компетентности в деловом взаимодействии. – СПб</w:t>
      </w:r>
      <w:proofErr w:type="gramStart"/>
      <w:r w:rsidRPr="00B26DF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26DFB">
        <w:rPr>
          <w:rFonts w:ascii="Times New Roman" w:hAnsi="Times New Roman" w:cs="Times New Roman"/>
          <w:sz w:val="28"/>
          <w:szCs w:val="28"/>
        </w:rPr>
        <w:t>Речь, 2008.</w:t>
      </w:r>
    </w:p>
    <w:p w:rsidR="00B26DFB" w:rsidRPr="00B26DFB" w:rsidRDefault="00B26DFB" w:rsidP="00B26DF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6DFB">
        <w:rPr>
          <w:rFonts w:ascii="Times New Roman" w:hAnsi="Times New Roman" w:cs="Times New Roman"/>
          <w:sz w:val="28"/>
          <w:szCs w:val="28"/>
        </w:rPr>
        <w:t>Фопель</w:t>
      </w:r>
      <w:proofErr w:type="spellEnd"/>
      <w:r w:rsidRPr="00B26DFB">
        <w:rPr>
          <w:rFonts w:ascii="Times New Roman" w:hAnsi="Times New Roman" w:cs="Times New Roman"/>
          <w:sz w:val="28"/>
          <w:szCs w:val="28"/>
        </w:rPr>
        <w:t xml:space="preserve"> К. Энергия паузы. Психологические игры и упражнения: Практическое пособие</w:t>
      </w:r>
      <w:proofErr w:type="gramStart"/>
      <w:r w:rsidRPr="00B26DF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B26DFB">
        <w:rPr>
          <w:rFonts w:ascii="Times New Roman" w:hAnsi="Times New Roman" w:cs="Times New Roman"/>
          <w:sz w:val="28"/>
          <w:szCs w:val="28"/>
        </w:rPr>
        <w:t>ер. с нем. – М.: Генезис, 2001. – 240 с.</w:t>
      </w:r>
    </w:p>
    <w:p w:rsidR="00B26DFB" w:rsidRDefault="00B26DFB" w:rsidP="00B26DF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6DFB">
        <w:rPr>
          <w:rFonts w:ascii="Times New Roman" w:hAnsi="Times New Roman" w:cs="Times New Roman"/>
          <w:sz w:val="28"/>
          <w:szCs w:val="28"/>
        </w:rPr>
        <w:t>Шевцова И.В. Упражнения и рекомендации для тренинга личностного роста. – СПб</w:t>
      </w:r>
      <w:proofErr w:type="gramStart"/>
      <w:r w:rsidRPr="00B26DF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26DFB">
        <w:rPr>
          <w:rFonts w:ascii="Times New Roman" w:hAnsi="Times New Roman" w:cs="Times New Roman"/>
          <w:sz w:val="28"/>
          <w:szCs w:val="28"/>
        </w:rPr>
        <w:t>Речь, 2007.</w:t>
      </w:r>
    </w:p>
    <w:p w:rsidR="00394FDE" w:rsidRDefault="00394FDE" w:rsidP="00394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FDE" w:rsidRDefault="00394FDE" w:rsidP="00394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FDE" w:rsidRDefault="00394FDE" w:rsidP="00394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FDE" w:rsidRDefault="00394FDE" w:rsidP="00394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FDE" w:rsidRDefault="00394FDE" w:rsidP="00394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FDE" w:rsidRDefault="00394FDE" w:rsidP="00394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FDE" w:rsidRDefault="00394FDE" w:rsidP="00394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FDE" w:rsidRDefault="00394FDE" w:rsidP="00394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FDE" w:rsidRDefault="00394FDE" w:rsidP="00394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FDE" w:rsidRDefault="00394FDE" w:rsidP="00394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FDE" w:rsidRDefault="00394FDE" w:rsidP="00394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FDE" w:rsidRDefault="00394FDE" w:rsidP="00394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FDE" w:rsidRDefault="00394FDE" w:rsidP="00394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FDE" w:rsidRPr="00394FDE" w:rsidRDefault="00394FDE" w:rsidP="00064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FDE" w:rsidRDefault="00394FDE" w:rsidP="002A6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4FDE">
        <w:rPr>
          <w:rFonts w:ascii="Times New Roman" w:hAnsi="Times New Roman" w:cs="Times New Roman"/>
          <w:sz w:val="28"/>
          <w:szCs w:val="28"/>
        </w:rPr>
        <w:t>ПАМЯТКА ДЛЯ ВОСПИТАТЕЛЕЙ</w:t>
      </w:r>
    </w:p>
    <w:p w:rsidR="002A670D" w:rsidRPr="00394FDE" w:rsidRDefault="002A670D" w:rsidP="00394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FDE" w:rsidRPr="00394FDE" w:rsidRDefault="00394FDE" w:rsidP="00394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FDE">
        <w:rPr>
          <w:rFonts w:ascii="Times New Roman" w:hAnsi="Times New Roman" w:cs="Times New Roman"/>
          <w:sz w:val="28"/>
          <w:szCs w:val="28"/>
        </w:rPr>
        <w:t>Речь воспитателя, постоянно находящегося в поле зрения ребёнка, является важным источником, из которого дети черпают образец родного языка, культуры речи.</w:t>
      </w:r>
    </w:p>
    <w:p w:rsidR="00394FDE" w:rsidRPr="00394FDE" w:rsidRDefault="00394FDE" w:rsidP="00394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FDE" w:rsidRPr="00064534" w:rsidRDefault="00394FDE" w:rsidP="00394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4534">
        <w:rPr>
          <w:rFonts w:ascii="Times New Roman" w:hAnsi="Times New Roman" w:cs="Times New Roman"/>
          <w:sz w:val="28"/>
          <w:szCs w:val="28"/>
          <w:u w:val="single"/>
        </w:rPr>
        <w:t>К сожалению, на практике бывает, что в речи воспитателя встречаются следующие недостатки:</w:t>
      </w:r>
    </w:p>
    <w:p w:rsidR="00394FDE" w:rsidRPr="00394FDE" w:rsidRDefault="00394FDE" w:rsidP="00394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FDE" w:rsidRPr="00394FDE" w:rsidRDefault="00064534" w:rsidP="00394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394FDE" w:rsidRPr="00394FDE">
        <w:rPr>
          <w:rFonts w:ascii="Times New Roman" w:hAnsi="Times New Roman" w:cs="Times New Roman"/>
          <w:sz w:val="28"/>
          <w:szCs w:val="28"/>
        </w:rPr>
        <w:t>нечёткое</w:t>
      </w:r>
      <w:proofErr w:type="gramEnd"/>
      <w:r w:rsidR="00394FDE" w:rsidRPr="00394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FDE" w:rsidRPr="00394FDE">
        <w:rPr>
          <w:rFonts w:ascii="Times New Roman" w:hAnsi="Times New Roman" w:cs="Times New Roman"/>
          <w:sz w:val="28"/>
          <w:szCs w:val="28"/>
        </w:rPr>
        <w:t>артикулирование</w:t>
      </w:r>
      <w:proofErr w:type="spellEnd"/>
      <w:r w:rsidR="00394FDE" w:rsidRPr="00394FDE">
        <w:rPr>
          <w:rFonts w:ascii="Times New Roman" w:hAnsi="Times New Roman" w:cs="Times New Roman"/>
          <w:sz w:val="28"/>
          <w:szCs w:val="28"/>
        </w:rPr>
        <w:t xml:space="preserve"> звуков в процессе речи;</w:t>
      </w:r>
    </w:p>
    <w:p w:rsidR="00394FDE" w:rsidRPr="00394FDE" w:rsidRDefault="00064534" w:rsidP="00394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4FDE" w:rsidRPr="00394FDE">
        <w:rPr>
          <w:rFonts w:ascii="Times New Roman" w:hAnsi="Times New Roman" w:cs="Times New Roman"/>
          <w:sz w:val="28"/>
          <w:szCs w:val="28"/>
        </w:rPr>
        <w:t>побуквенное произнесение слов, когда слова произносятся так, как пишутся («что» вместо «</w:t>
      </w:r>
      <w:proofErr w:type="spellStart"/>
      <w:r w:rsidR="00394FDE" w:rsidRPr="00394FDE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="00394FDE" w:rsidRPr="00394FDE">
        <w:rPr>
          <w:rFonts w:ascii="Times New Roman" w:hAnsi="Times New Roman" w:cs="Times New Roman"/>
          <w:sz w:val="28"/>
          <w:szCs w:val="28"/>
        </w:rPr>
        <w:t>»; «его» вместо «</w:t>
      </w:r>
      <w:proofErr w:type="spellStart"/>
      <w:r w:rsidR="00394FDE" w:rsidRPr="00394FDE">
        <w:rPr>
          <w:rFonts w:ascii="Times New Roman" w:hAnsi="Times New Roman" w:cs="Times New Roman"/>
          <w:sz w:val="28"/>
          <w:szCs w:val="28"/>
        </w:rPr>
        <w:t>ево</w:t>
      </w:r>
      <w:proofErr w:type="spellEnd"/>
      <w:r w:rsidR="00394FDE" w:rsidRPr="00394FDE">
        <w:rPr>
          <w:rFonts w:ascii="Times New Roman" w:hAnsi="Times New Roman" w:cs="Times New Roman"/>
          <w:sz w:val="28"/>
          <w:szCs w:val="28"/>
        </w:rPr>
        <w:t>»);</w:t>
      </w:r>
    </w:p>
    <w:p w:rsidR="00394FDE" w:rsidRPr="00394FDE" w:rsidRDefault="00064534" w:rsidP="00394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4FDE" w:rsidRPr="00394FDE">
        <w:rPr>
          <w:rFonts w:ascii="Times New Roman" w:hAnsi="Times New Roman" w:cs="Times New Roman"/>
          <w:sz w:val="28"/>
          <w:szCs w:val="28"/>
        </w:rPr>
        <w:t>произнесение слов с акцентом или с характерными особенностями местного говора;</w:t>
      </w:r>
    </w:p>
    <w:p w:rsidR="00394FDE" w:rsidRPr="00394FDE" w:rsidRDefault="00064534" w:rsidP="00394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4FDE" w:rsidRPr="00394FDE">
        <w:rPr>
          <w:rFonts w:ascii="Times New Roman" w:hAnsi="Times New Roman" w:cs="Times New Roman"/>
          <w:sz w:val="28"/>
          <w:szCs w:val="28"/>
        </w:rPr>
        <w:t>неправильное ударение в словах;</w:t>
      </w:r>
    </w:p>
    <w:p w:rsidR="00394FDE" w:rsidRPr="00394FDE" w:rsidRDefault="00064534" w:rsidP="00394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4FDE" w:rsidRPr="00394FDE">
        <w:rPr>
          <w:rFonts w:ascii="Times New Roman" w:hAnsi="Times New Roman" w:cs="Times New Roman"/>
          <w:sz w:val="28"/>
          <w:szCs w:val="28"/>
        </w:rPr>
        <w:t>монотонная речь, при которой у детей резко снижается интерес к содержанию высказывания;</w:t>
      </w:r>
    </w:p>
    <w:p w:rsidR="00394FDE" w:rsidRPr="00394FDE" w:rsidRDefault="00064534" w:rsidP="00394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4FDE" w:rsidRPr="00394FDE">
        <w:rPr>
          <w:rFonts w:ascii="Times New Roman" w:hAnsi="Times New Roman" w:cs="Times New Roman"/>
          <w:sz w:val="28"/>
          <w:szCs w:val="28"/>
        </w:rPr>
        <w:t>ускоренный темп речи, что очень затрудняет понимание речи детьми;</w:t>
      </w:r>
    </w:p>
    <w:p w:rsidR="00394FDE" w:rsidRPr="00394FDE" w:rsidRDefault="00064534" w:rsidP="00394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4FDE" w:rsidRPr="00394FDE">
        <w:rPr>
          <w:rFonts w:ascii="Times New Roman" w:hAnsi="Times New Roman" w:cs="Times New Roman"/>
          <w:sz w:val="28"/>
          <w:szCs w:val="28"/>
        </w:rPr>
        <w:t>многословие, наслоение лишних фраз, деталей;</w:t>
      </w:r>
    </w:p>
    <w:p w:rsidR="00394FDE" w:rsidRPr="00394FDE" w:rsidRDefault="00064534" w:rsidP="00394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4FDE" w:rsidRPr="00394FDE">
        <w:rPr>
          <w:rFonts w:ascii="Times New Roman" w:hAnsi="Times New Roman" w:cs="Times New Roman"/>
          <w:sz w:val="28"/>
          <w:szCs w:val="28"/>
        </w:rPr>
        <w:t>насыщение речи сложными грамматическими конструкциями и оборотами;</w:t>
      </w:r>
    </w:p>
    <w:p w:rsidR="00394FDE" w:rsidRPr="00394FDE" w:rsidRDefault="00064534" w:rsidP="00394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4FDE" w:rsidRPr="00394FDE">
        <w:rPr>
          <w:rFonts w:ascii="Times New Roman" w:hAnsi="Times New Roman" w:cs="Times New Roman"/>
          <w:sz w:val="28"/>
          <w:szCs w:val="28"/>
        </w:rPr>
        <w:t>использование просторечий и диалектизмов, устаревших слов;</w:t>
      </w:r>
    </w:p>
    <w:p w:rsidR="00394FDE" w:rsidRPr="00394FDE" w:rsidRDefault="00064534" w:rsidP="00394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4FDE" w:rsidRPr="00394FDE">
        <w:rPr>
          <w:rFonts w:ascii="Times New Roman" w:hAnsi="Times New Roman" w:cs="Times New Roman"/>
          <w:sz w:val="28"/>
          <w:szCs w:val="28"/>
        </w:rPr>
        <w:t>частое неоправданное употребление слов с уменьшительно-ласкательными суффиксами («Танечка, вымой ручки!», «Катенька, убери чашечку со столика!»);</w:t>
      </w:r>
    </w:p>
    <w:p w:rsidR="00394FDE" w:rsidRPr="00394FDE" w:rsidRDefault="00064534" w:rsidP="00394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4FDE" w:rsidRPr="00394FDE">
        <w:rPr>
          <w:rFonts w:ascii="Times New Roman" w:hAnsi="Times New Roman" w:cs="Times New Roman"/>
          <w:sz w:val="28"/>
          <w:szCs w:val="28"/>
        </w:rPr>
        <w:t>засоренность речи словами – паразитами (ну, вот, так сказать и т.д.);</w:t>
      </w:r>
    </w:p>
    <w:p w:rsidR="00394FDE" w:rsidRPr="00394FDE" w:rsidRDefault="00064534" w:rsidP="00394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4FDE" w:rsidRPr="00394FDE">
        <w:rPr>
          <w:rFonts w:ascii="Times New Roman" w:hAnsi="Times New Roman" w:cs="Times New Roman"/>
          <w:sz w:val="28"/>
          <w:szCs w:val="28"/>
        </w:rPr>
        <w:t>копирование речи малышей, «сюсюканье»;</w:t>
      </w:r>
    </w:p>
    <w:p w:rsidR="00394FDE" w:rsidRPr="00394FDE" w:rsidRDefault="00064534" w:rsidP="00394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4FDE" w:rsidRPr="00394FDE">
        <w:rPr>
          <w:rFonts w:ascii="Times New Roman" w:hAnsi="Times New Roman" w:cs="Times New Roman"/>
          <w:sz w:val="28"/>
          <w:szCs w:val="28"/>
        </w:rPr>
        <w:t>использование в речи слов, не понятных детям, без уточнения их значения и т.д.</w:t>
      </w:r>
    </w:p>
    <w:p w:rsidR="00394FDE" w:rsidRPr="00394FDE" w:rsidRDefault="00394FDE" w:rsidP="00394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534">
        <w:rPr>
          <w:rFonts w:ascii="Times New Roman" w:hAnsi="Times New Roman" w:cs="Times New Roman"/>
          <w:b/>
          <w:sz w:val="28"/>
          <w:szCs w:val="28"/>
        </w:rPr>
        <w:t>К речи воспитателя предъявляются следующие требования</w:t>
      </w:r>
      <w:r w:rsidRPr="00394FDE">
        <w:rPr>
          <w:rFonts w:ascii="Times New Roman" w:hAnsi="Times New Roman" w:cs="Times New Roman"/>
          <w:sz w:val="28"/>
          <w:szCs w:val="28"/>
        </w:rPr>
        <w:t>:</w:t>
      </w:r>
    </w:p>
    <w:p w:rsidR="00394FDE" w:rsidRPr="00394FDE" w:rsidRDefault="00064534" w:rsidP="00394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4FDE" w:rsidRPr="00394FDE">
        <w:rPr>
          <w:rFonts w:ascii="Times New Roman" w:hAnsi="Times New Roman" w:cs="Times New Roman"/>
          <w:sz w:val="28"/>
          <w:szCs w:val="28"/>
        </w:rPr>
        <w:t>правильно произносить все звуки родного языка;</w:t>
      </w:r>
    </w:p>
    <w:p w:rsidR="00394FDE" w:rsidRPr="00394FDE" w:rsidRDefault="00064534" w:rsidP="00394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4FDE" w:rsidRPr="00394FDE">
        <w:rPr>
          <w:rFonts w:ascii="Times New Roman" w:hAnsi="Times New Roman" w:cs="Times New Roman"/>
          <w:sz w:val="28"/>
          <w:szCs w:val="28"/>
        </w:rPr>
        <w:t>чётко произносить и артикулировать звуки, ясно проговаривать окончания слов и каждое слово во фразе;</w:t>
      </w:r>
    </w:p>
    <w:p w:rsidR="00394FDE" w:rsidRPr="00394FDE" w:rsidRDefault="00064534" w:rsidP="00394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4FDE" w:rsidRPr="00394FDE">
        <w:rPr>
          <w:rFonts w:ascii="Times New Roman" w:hAnsi="Times New Roman" w:cs="Times New Roman"/>
          <w:sz w:val="28"/>
          <w:szCs w:val="28"/>
        </w:rPr>
        <w:t>строго придерживаться в речи орфоэпических норм правильно ставить ударения в словах;</w:t>
      </w:r>
    </w:p>
    <w:p w:rsidR="00394FDE" w:rsidRPr="00394FDE" w:rsidRDefault="00064534" w:rsidP="00394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4FDE" w:rsidRPr="00394FDE">
        <w:rPr>
          <w:rFonts w:ascii="Times New Roman" w:hAnsi="Times New Roman" w:cs="Times New Roman"/>
          <w:sz w:val="28"/>
          <w:szCs w:val="28"/>
        </w:rPr>
        <w:t>использовать средства интонационной выразительности речи (силу голоса, ритм, темп, логические ударения, паузы);</w:t>
      </w:r>
    </w:p>
    <w:p w:rsidR="00394FDE" w:rsidRPr="00394FDE" w:rsidRDefault="00064534" w:rsidP="00394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4FDE" w:rsidRPr="00394FDE">
        <w:rPr>
          <w:rFonts w:ascii="Times New Roman" w:hAnsi="Times New Roman" w:cs="Times New Roman"/>
          <w:sz w:val="28"/>
          <w:szCs w:val="28"/>
        </w:rPr>
        <w:t>в общении с детьми пользоваться речью слегка замедленного темпа, умеренной громкости;</w:t>
      </w:r>
    </w:p>
    <w:p w:rsidR="00394FDE" w:rsidRPr="00394FDE" w:rsidRDefault="00064534" w:rsidP="00394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4FDE" w:rsidRPr="00394FDE">
        <w:rPr>
          <w:rFonts w:ascii="Times New Roman" w:hAnsi="Times New Roman" w:cs="Times New Roman"/>
          <w:sz w:val="28"/>
          <w:szCs w:val="28"/>
        </w:rPr>
        <w:t>связно, в доступной форме передавать содержание текстов, точно используя слова и грамматические конструкции с учётом возраста ребёнка и уровня его речевого развития;</w:t>
      </w:r>
    </w:p>
    <w:p w:rsidR="00394FDE" w:rsidRDefault="00064534" w:rsidP="00394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94FDE" w:rsidRPr="00394FDE">
        <w:rPr>
          <w:rFonts w:ascii="Times New Roman" w:hAnsi="Times New Roman" w:cs="Times New Roman"/>
          <w:sz w:val="28"/>
          <w:szCs w:val="28"/>
        </w:rPr>
        <w:t>использовать в разговоре с детьми и персоналом доброжелательный тон.</w:t>
      </w:r>
    </w:p>
    <w:sectPr w:rsidR="00394FDE" w:rsidSect="00B26DF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A0545"/>
    <w:multiLevelType w:val="multilevel"/>
    <w:tmpl w:val="B91027D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entative="1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1">
    <w:nsid w:val="4BAF39E2"/>
    <w:multiLevelType w:val="multilevel"/>
    <w:tmpl w:val="FA6A4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DA6272"/>
    <w:multiLevelType w:val="multilevel"/>
    <w:tmpl w:val="0BE2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6DFB"/>
    <w:rsid w:val="00064534"/>
    <w:rsid w:val="000D317A"/>
    <w:rsid w:val="002A670D"/>
    <w:rsid w:val="002E4835"/>
    <w:rsid w:val="00394FDE"/>
    <w:rsid w:val="0046706B"/>
    <w:rsid w:val="006F67D4"/>
    <w:rsid w:val="007443DE"/>
    <w:rsid w:val="007E7CB3"/>
    <w:rsid w:val="007F36AE"/>
    <w:rsid w:val="008864FF"/>
    <w:rsid w:val="00957F0D"/>
    <w:rsid w:val="009C401B"/>
    <w:rsid w:val="009F7F45"/>
    <w:rsid w:val="00B26DFB"/>
    <w:rsid w:val="00BC7A61"/>
    <w:rsid w:val="00E30986"/>
    <w:rsid w:val="00E3251B"/>
    <w:rsid w:val="00F01D30"/>
    <w:rsid w:val="00F6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6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B26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B26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C1D36-B61A-494B-8431-D8DA76473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16</cp:revision>
  <cp:lastPrinted>2015-01-20T10:22:00Z</cp:lastPrinted>
  <dcterms:created xsi:type="dcterms:W3CDTF">2014-02-01T19:11:00Z</dcterms:created>
  <dcterms:modified xsi:type="dcterms:W3CDTF">2016-03-30T10:35:00Z</dcterms:modified>
</cp:coreProperties>
</file>