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27" w:rsidRDefault="00B73527" w:rsidP="00B73527">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Консультация учителя-логопеда Ткаченко Е.Ю.:</w:t>
      </w:r>
    </w:p>
    <w:p w:rsidR="00B73527" w:rsidRDefault="00B73527" w:rsidP="00B73527">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Развитие речи в онтогенезе»</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B73527">
        <w:rPr>
          <w:rFonts w:ascii="Times New Roman" w:hAnsi="Times New Roman" w:cs="Times New Roman"/>
          <w:color w:val="000000" w:themeColor="text1"/>
          <w:sz w:val="28"/>
          <w:szCs w:val="28"/>
          <w:shd w:val="clear" w:color="auto" w:fill="FFFFFF"/>
        </w:rPr>
        <w:t>Появление и дальнейшее развитие речи у ребенка зависит от ряда факторов: определенной степени зрелости коры головного мозга, определенного уровня развития всех органов чувств, наличия речевой среды, речевого окружения, состояния психофизического здоровья ребенка, потребности пользоваться речью как основным способом общения.</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А. Н. Гвоздев рассматривал процесс становления речи в лингвистическом аспекте и изображал его линейно: крики- гуление –лепет- словосочетания -предложения -связный рассказ.</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Крики возникают у ребенка самостоятельно, без побуждения со стороны взрослого. Рефлекторный крик новорожденного мать слышит в родильном зале. Рефлекторный крик сохраняется у ребенка до восьми недель.</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Период гуления продолжается с 2 -х до 5 -ти месяцев. Сначала преимущественное место в гулении занимают гласные звуки, затем появляются звуки, подобные заднеязычным и сложные комплексы звуков: АГУ, УГИ, АГА и т. д. К концу периода гуления начинают появляться губные и переднеязычные, артикуляция которых сходна с актом сосания, затем щелевые ([В], [Ф], [С’], [З’]).</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С пяти месяцев начинается период лепета, который продолжается до 10 -12 месяцев. В начале этого периода у ребенка отмечается эхолалическое повторение за окружающими. В шесть месяцев ребенок хорошо произносит отдельные слоги с губными согласными и простыми мягкими переднеязычными и даже цепочки слогов с ними.</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К семи месяцам лепет приобретает социализированный характер. Ребенок привлекает внимание окружающих голосовыми реакциями. В девять месяцев появляется так называемый модулированный лепет или лепетное декламирование.</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С десяти месяцев начинается период произвольного подражания, ребенок пытается повторять за взрослым отдельные слоги и даже слова. В одиннадцать месяцев у ребенка появляются слова НЕ, ДА с соответствующими жестами.</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 xml:space="preserve">К году вес мозга ребенка удваивается. У нормально развивающегося ребенка к году- не менее 10– 15 -ти осознанно употребляемых слов (МАМА, МЯУ, </w:t>
      </w:r>
      <w:r w:rsidRPr="00B73527">
        <w:rPr>
          <w:rFonts w:ascii="Times New Roman" w:hAnsi="Times New Roman" w:cs="Times New Roman"/>
          <w:color w:val="000000" w:themeColor="text1"/>
          <w:sz w:val="28"/>
          <w:szCs w:val="28"/>
          <w:shd w:val="clear" w:color="auto" w:fill="FFFFFF"/>
        </w:rPr>
        <w:lastRenderedPageBreak/>
        <w:t>БАБА, БАХ, БАЙ-БАЙ, БИ- БИ, ПАПА, ПАЙ, НЯНЯ, НО -НО, ДАЙ, ДЯДЯ, ДЕДА, ТУ-ТУ, ТЁТЯ, КО-КО, КИСЬ, ГУЛЯ, ГА-ГА, ЛЯЛЯ), но слово у ребенка по-прежнему вызывается взрослым, у ребенка еще нет потребности в использовании слов.</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В один год и два месяца у ребенка отмечаются первые элементарные проявления инициативы в использовании слова.</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Значимым периодом в развитии речи ребенка оказывается возраст с полутора лет до одного года девяти месяцев. Этот возраст специалисты называют периодом лексического взрыва. В полтора года у нормально развивающегося ребенка в словаре 50 -60 слов, появляются односложные предложения-требования.</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Временной отрезок с одного года и девяти месяцев до трех лет называют периодом оформления самостоятельной речи.</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u w:val="single"/>
          <w:shd w:val="clear" w:color="auto" w:fill="FFFFFF"/>
        </w:rPr>
        <w:t>Ранний дошкольный возраст (с 2 -х до 3 -х лет)</w:t>
      </w:r>
      <w:r w:rsidRPr="00B73527">
        <w:rPr>
          <w:rFonts w:ascii="Times New Roman" w:hAnsi="Times New Roman" w:cs="Times New Roman"/>
          <w:color w:val="000000" w:themeColor="text1"/>
          <w:sz w:val="28"/>
          <w:szCs w:val="28"/>
          <w:shd w:val="clear" w:color="auto" w:fill="FFFFFF"/>
        </w:rPr>
        <w:t xml:space="preserve"> </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 xml:space="preserve">Словарь. </w:t>
      </w:r>
      <w:r w:rsidRPr="00B73527">
        <w:rPr>
          <w:rFonts w:ascii="Times New Roman" w:hAnsi="Times New Roman" w:cs="Times New Roman"/>
          <w:color w:val="000000" w:themeColor="text1"/>
          <w:sz w:val="28"/>
          <w:szCs w:val="28"/>
          <w:shd w:val="clear" w:color="auto" w:fill="FFFFFF"/>
        </w:rPr>
        <w:t>К двум годам у нормально развивающегося ребенка в обиходе от двухсот пятидесяти до трехсот слов. В это время ребенок начинает употреблять не только существительные и глаголы, но и другие части речи. Имена существительные составляют примерно 63%, глаголы – 23%, другие части речи – 14 %.</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 xml:space="preserve">Грамматический строй речи. </w:t>
      </w:r>
      <w:r w:rsidRPr="00B73527">
        <w:rPr>
          <w:rFonts w:ascii="Times New Roman" w:hAnsi="Times New Roman" w:cs="Times New Roman"/>
          <w:color w:val="000000" w:themeColor="text1"/>
          <w:sz w:val="28"/>
          <w:szCs w:val="28"/>
          <w:shd w:val="clear" w:color="auto" w:fill="FFFFFF"/>
        </w:rPr>
        <w:t>Появляются те грамматические формы, которые помогают ребенку ориентироваться в отношении к предметам и пространству (падежи), во времени (глагольные времена). Сначала появляется винительный падеж, затем – родительный, дательный, творительный и предложный. Сразу после двух лет ребенок осваивает уменьшительно-ласкательные суффиксы: [ПАТИК] – пальчик, [ВАТИТЬКА] – водичка. На третьем году жизни у ребенка формируется фразовая речь.</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Связная речь</w:t>
      </w:r>
      <w:r w:rsidRPr="00B73527">
        <w:rPr>
          <w:rFonts w:ascii="Times New Roman" w:hAnsi="Times New Roman" w:cs="Times New Roman"/>
          <w:color w:val="000000" w:themeColor="text1"/>
          <w:sz w:val="28"/>
          <w:szCs w:val="28"/>
          <w:shd w:val="clear" w:color="auto" w:fill="FFFFFF"/>
        </w:rPr>
        <w:t>.Ребенок третьего года жизни овладевает диалогической речью и все чаще становится инициатором общения. К концу третьего года жизни начинается развитие монологической речи. Малыш может рассказать о том, куда он ходил с мамой, что он видел на прогулке, что делал в детском саду. Он слушает чтение знакомых сказок, стихов и договаривает отдельные слова в них, может рассказать простые четверостишья.</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Фонетико-фонематическая сторона речи.</w:t>
      </w:r>
      <w:r w:rsidRPr="00B73527">
        <w:rPr>
          <w:rFonts w:ascii="Times New Roman" w:hAnsi="Times New Roman" w:cs="Times New Roman"/>
          <w:color w:val="000000" w:themeColor="text1"/>
          <w:sz w:val="28"/>
          <w:szCs w:val="28"/>
          <w:shd w:val="clear" w:color="auto" w:fill="FFFFFF"/>
        </w:rPr>
        <w:t xml:space="preserve"> Фонетическая сторона речи ребенка третьего года жизни несовершенна из-за несовершенства артикуляционного аппарата. Ребенок освоил гласные ([А], [У], [О], [И]) и </w:t>
      </w:r>
      <w:r w:rsidRPr="00B73527">
        <w:rPr>
          <w:rFonts w:ascii="Times New Roman" w:hAnsi="Times New Roman" w:cs="Times New Roman"/>
          <w:color w:val="000000" w:themeColor="text1"/>
          <w:sz w:val="28"/>
          <w:szCs w:val="28"/>
          <w:shd w:val="clear" w:color="auto" w:fill="FFFFFF"/>
        </w:rPr>
        <w:lastRenderedPageBreak/>
        <w:t>согласные раннего онтогенеза [К], [К’], [Г’], [М’], [П, ][П’], [Б’], [Т’], [Д’], [Н’] и к концу третьего года [В], [В’], [Ф’] [Ы], [Э], [Х’], [С’], [З’], [Л’]. До трех лет физиологической нормой считается некоторое смягчение согласных звуков. Все звуки позднего онтогенеза ребенок третьего года жизни, как правило, опускает или заменяет на более простые.</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Фонематический слух ребенка третьего года жизни практически не развит. Отмечаются нарушения звуконаполняемости слов. Например, при стечении согласных в начале слова первый согласный опускается: [ПАТЬ] вместо спать, [КУЙКА] вместо шкурка, [НИСЬКА] вместо книжка и т. п. Иногда опускается начальный гласный звук: [ПАДЕТ] вместо упадет. К концу третьего года жизни эти сокращения уходят. Отмечаются нарушения слоговой структуры слов: [ЛЯСЁ] вместо хорошо, [ПАЛЯМ] вместо пополам, [ЛИВАТЬ] вместо поливать.</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u w:val="single"/>
          <w:shd w:val="clear" w:color="auto" w:fill="FFFFFF"/>
        </w:rPr>
        <w:t>Младший дошкольный возраст (от 3 -х до 4 -х лет)</w:t>
      </w:r>
      <w:r w:rsidRPr="00B73527">
        <w:rPr>
          <w:rFonts w:ascii="Times New Roman" w:hAnsi="Times New Roman" w:cs="Times New Roman"/>
          <w:color w:val="000000" w:themeColor="text1"/>
          <w:sz w:val="28"/>
          <w:szCs w:val="28"/>
          <w:shd w:val="clear" w:color="auto" w:fill="FFFFFF"/>
        </w:rPr>
        <w:t xml:space="preserve"> </w:t>
      </w:r>
    </w:p>
    <w:p w:rsidR="00B73527" w:rsidRPr="00B73527" w:rsidRDefault="00B73527" w:rsidP="00B73527">
      <w:pPr>
        <w:jc w:val="both"/>
        <w:rPr>
          <w:rFonts w:ascii="Times New Roman" w:hAnsi="Times New Roman" w:cs="Times New Roman"/>
          <w:i/>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Словарь.</w:t>
      </w:r>
      <w:r w:rsidRPr="00B73527">
        <w:rPr>
          <w:rFonts w:ascii="Times New Roman" w:hAnsi="Times New Roman" w:cs="Times New Roman"/>
          <w:color w:val="000000" w:themeColor="text1"/>
          <w:sz w:val="28"/>
          <w:szCs w:val="28"/>
          <w:shd w:val="clear" w:color="auto" w:fill="FFFFFF"/>
        </w:rPr>
        <w:t xml:space="preserve"> К трем годам в словаре ребенка от восьмисот до тысячи слов, а к концу четвертого года уже около полутора тысяч слов. Представлены все части речи, кроме причастий и деепричастий.</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Грамматический строй речи.</w:t>
      </w:r>
      <w:r w:rsidRPr="00B73527">
        <w:rPr>
          <w:rFonts w:ascii="Times New Roman" w:hAnsi="Times New Roman" w:cs="Times New Roman"/>
          <w:color w:val="000000" w:themeColor="text1"/>
          <w:sz w:val="28"/>
          <w:szCs w:val="28"/>
          <w:shd w:val="clear" w:color="auto" w:fill="FFFFFF"/>
        </w:rPr>
        <w:t xml:space="preserve"> В речи ребенка четвертого года жизни еще встречаются грамматические ошибки: [ДЕРЕВЫ ]вместо ДЕРЕВЬЯ, [ПЕНИ] вместо ПНИ, [ЛОШАДИЙ] вместо ЛОШАДИНЫЙ, [СОЛДАТОВ] вместо СОЛДАТ и т. п. Ребенок активного овладевает навыками словообразования. В речи ребенка представлены простые распространенные предложения и сложные предложения различной конструкции. Ребенок задает много вопросов.</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Связная речь.</w:t>
      </w:r>
      <w:r w:rsidRPr="00B73527">
        <w:rPr>
          <w:rFonts w:ascii="Times New Roman" w:hAnsi="Times New Roman" w:cs="Times New Roman"/>
          <w:color w:val="000000" w:themeColor="text1"/>
          <w:sz w:val="28"/>
          <w:szCs w:val="28"/>
          <w:shd w:val="clear" w:color="auto" w:fill="FFFFFF"/>
        </w:rPr>
        <w:t xml:space="preserve"> Малыш овладел диалогической формой речи и часто выступает инициатором общения, по образцу или предложенному плану может составить описательный рассказ об игрушке, по вопросам может составить рассказ по серии сюжетных картинок или по простой сюжетной картинке. Малыш легко запоминает и рассказывает небольшие стихи и потешки.</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Фонетико-фонематическая сторона речи.</w:t>
      </w:r>
      <w:r w:rsidRPr="00B73527">
        <w:rPr>
          <w:rFonts w:ascii="Times New Roman" w:hAnsi="Times New Roman" w:cs="Times New Roman"/>
          <w:color w:val="000000" w:themeColor="text1"/>
          <w:sz w:val="28"/>
          <w:szCs w:val="28"/>
          <w:shd w:val="clear" w:color="auto" w:fill="FFFFFF"/>
        </w:rPr>
        <w:t xml:space="preserve"> Исчезает смягчение твердых согласных звуков. Малыш осваивает йотированные звуки (ЕДУ, ЯМА, ЮГ). Отмечается нарушение произношения свистящих, шипящих, аффрикат, и сонорных звуков. Правда, у большинства детей появляется звук [Л’]. Сложные звуки по-прежнему заменяются более простыми (например, [С] на [Т], [Т’] или [С’], [Р] на [J], [Л’] или опускается и т. п. ). К четырем годам большая часть детей правильно произносит свистящие звуки: [С], [С’], [З’] и </w:t>
      </w:r>
      <w:r w:rsidRPr="00B73527">
        <w:rPr>
          <w:rFonts w:ascii="Times New Roman" w:hAnsi="Times New Roman" w:cs="Times New Roman"/>
          <w:color w:val="000000" w:themeColor="text1"/>
          <w:sz w:val="28"/>
          <w:szCs w:val="28"/>
          <w:shd w:val="clear" w:color="auto" w:fill="FFFFFF"/>
        </w:rPr>
        <w:lastRenderedPageBreak/>
        <w:t>хорошо различает их в речевом потоке. Развивается фонематическое восприятие.</w:t>
      </w:r>
    </w:p>
    <w:p w:rsidR="00B73527" w:rsidRPr="00B73527" w:rsidRDefault="00B73527" w:rsidP="00B73527">
      <w:pPr>
        <w:jc w:val="both"/>
        <w:rPr>
          <w:rFonts w:ascii="Times New Roman" w:hAnsi="Times New Roman" w:cs="Times New Roman"/>
          <w:color w:val="000000" w:themeColor="text1"/>
          <w:sz w:val="28"/>
          <w:szCs w:val="28"/>
          <w:u w:val="single"/>
          <w:shd w:val="clear" w:color="auto" w:fill="FFFFFF"/>
        </w:rPr>
      </w:pPr>
      <w:r w:rsidRPr="00B73527">
        <w:rPr>
          <w:rFonts w:ascii="Times New Roman" w:hAnsi="Times New Roman" w:cs="Times New Roman"/>
          <w:color w:val="000000" w:themeColor="text1"/>
          <w:sz w:val="28"/>
          <w:szCs w:val="28"/>
          <w:u w:val="single"/>
          <w:shd w:val="clear" w:color="auto" w:fill="FFFFFF"/>
        </w:rPr>
        <w:t>Средний дошкольный возраст (от 4 -х до 5 -и лет)</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shd w:val="clear" w:color="auto" w:fill="FFFFFF"/>
        </w:rPr>
        <w:t xml:space="preserve"> </w:t>
      </w:r>
      <w:r w:rsidRPr="00B73527">
        <w:rPr>
          <w:rFonts w:ascii="Times New Roman" w:hAnsi="Times New Roman" w:cs="Times New Roman"/>
          <w:i/>
          <w:color w:val="000000" w:themeColor="text1"/>
          <w:sz w:val="28"/>
          <w:szCs w:val="28"/>
          <w:shd w:val="clear" w:color="auto" w:fill="FFFFFF"/>
        </w:rPr>
        <w:t>Словарь.</w:t>
      </w:r>
      <w:r w:rsidRPr="00B73527">
        <w:rPr>
          <w:rFonts w:ascii="Times New Roman" w:hAnsi="Times New Roman" w:cs="Times New Roman"/>
          <w:color w:val="000000" w:themeColor="text1"/>
          <w:sz w:val="28"/>
          <w:szCs w:val="28"/>
          <w:shd w:val="clear" w:color="auto" w:fill="FFFFFF"/>
        </w:rPr>
        <w:t xml:space="preserve"> В словаре ребенка среднего дошкольного возраста около двух тысяч слов. Ребенок овладевает сложными предлогами. Представлены все части речи, кроме причастий и деепричастий.</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Грамматический строй речи.</w:t>
      </w:r>
      <w:r w:rsidRPr="00B73527">
        <w:rPr>
          <w:rFonts w:ascii="Times New Roman" w:hAnsi="Times New Roman" w:cs="Times New Roman"/>
          <w:color w:val="000000" w:themeColor="text1"/>
          <w:sz w:val="28"/>
          <w:szCs w:val="28"/>
          <w:shd w:val="clear" w:color="auto" w:fill="FFFFFF"/>
        </w:rPr>
        <w:t xml:space="preserve"> У ребенка пятого года жизни в речи значительно сокращается количество грамматических ошибок. Но отдельные ошибки все-таки отмечаются. В речи представлены простые распространенные предложения даже с противопоставлением и сложные предложения различной конструкции. У ребенка совершенствуются навыки словообразования.</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Фразовая речь, связная речь.</w:t>
      </w:r>
      <w:r w:rsidRPr="00B73527">
        <w:rPr>
          <w:rFonts w:ascii="Times New Roman" w:hAnsi="Times New Roman" w:cs="Times New Roman"/>
          <w:color w:val="000000" w:themeColor="text1"/>
          <w:sz w:val="28"/>
          <w:szCs w:val="28"/>
          <w:shd w:val="clear" w:color="auto" w:fill="FFFFFF"/>
        </w:rPr>
        <w:t xml:space="preserve"> Ребенком используются различные формы общения (диалогическая и монологическая речь, ситуативная и контекстная речь), он с удовольствием общается со сверстниками и взрослыми, задает взрослым много вопросов. Малыш может пересказать хорошо знакомую сказку или только что прочитанный небольшой рассказ, не испытывает затруднений при составлении описательного рассказа об игрушке, предмете по предложенному взрослым плану или алгоритму, может составить рассказ из трех-четырех предложений по серии картинокудовольствием выразительно рассказывает стихи.</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Фонетико-фонематическая сторона речи.</w:t>
      </w:r>
      <w:r w:rsidRPr="00B73527">
        <w:rPr>
          <w:rFonts w:ascii="Times New Roman" w:hAnsi="Times New Roman" w:cs="Times New Roman"/>
          <w:color w:val="000000" w:themeColor="text1"/>
          <w:sz w:val="28"/>
          <w:szCs w:val="28"/>
          <w:shd w:val="clear" w:color="auto" w:fill="FFFFFF"/>
        </w:rPr>
        <w:t xml:space="preserve"> Ребенок осваивает подгруппу свистящих звуков, и уже правильно произносит в речевом потоке все свистящие звуки и дифференцирует их между собой. Еще возможно нарушение произношения шипящих, аффрикат, соноров. Малыш легко определяет ударный гласный в начале слов: утка, аист, озеро; может определить очередность звуков в слияниях: ау, уа, ИА.</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color w:val="000000" w:themeColor="text1"/>
          <w:sz w:val="28"/>
          <w:szCs w:val="28"/>
          <w:u w:val="single"/>
          <w:shd w:val="clear" w:color="auto" w:fill="FFFFFF"/>
        </w:rPr>
        <w:t>Старший дошкольный возраст (от 5 до 6 лет)</w:t>
      </w:r>
      <w:r w:rsidRPr="00B73527">
        <w:rPr>
          <w:rFonts w:ascii="Times New Roman" w:hAnsi="Times New Roman" w:cs="Times New Roman"/>
          <w:color w:val="000000" w:themeColor="text1"/>
          <w:sz w:val="28"/>
          <w:szCs w:val="28"/>
          <w:shd w:val="clear" w:color="auto" w:fill="FFFFFF"/>
        </w:rPr>
        <w:t xml:space="preserve"> </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Словарь.</w:t>
      </w:r>
      <w:r w:rsidRPr="00B73527">
        <w:rPr>
          <w:rFonts w:ascii="Times New Roman" w:hAnsi="Times New Roman" w:cs="Times New Roman"/>
          <w:color w:val="000000" w:themeColor="text1"/>
          <w:sz w:val="28"/>
          <w:szCs w:val="28"/>
          <w:shd w:val="clear" w:color="auto" w:fill="FFFFFF"/>
        </w:rPr>
        <w:t xml:space="preserve"> В словаре ребенка шестого года жизни от двух с половиной до трех тысяч слов, представлены все части речи. Отмечаются случаи употребления причастий и деепричастий.</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Грамматический строй речи.</w:t>
      </w:r>
      <w:r w:rsidRPr="00B73527">
        <w:rPr>
          <w:rFonts w:ascii="Times New Roman" w:hAnsi="Times New Roman" w:cs="Times New Roman"/>
          <w:color w:val="000000" w:themeColor="text1"/>
          <w:sz w:val="28"/>
          <w:szCs w:val="28"/>
          <w:shd w:val="clear" w:color="auto" w:fill="FFFFFF"/>
        </w:rPr>
        <w:t xml:space="preserve"> В этот период формируется языковое чутье, что обеспечивает уверенное употребление в самостоятельных высказываниях практически всех грамматических категорий, хотя отдельные </w:t>
      </w:r>
      <w:r w:rsidRPr="00B73527">
        <w:rPr>
          <w:rFonts w:ascii="Times New Roman" w:hAnsi="Times New Roman" w:cs="Times New Roman"/>
          <w:color w:val="000000" w:themeColor="text1"/>
          <w:sz w:val="28"/>
          <w:szCs w:val="28"/>
          <w:shd w:val="clear" w:color="auto" w:fill="FFFFFF"/>
        </w:rPr>
        <w:lastRenderedPageBreak/>
        <w:t>грамматические ошибки все еще встречаются. В речи все больше сложноподчиненных предложений.</w:t>
      </w:r>
    </w:p>
    <w:p w:rsidR="00B73527" w:rsidRPr="00B73527" w:rsidRDefault="00B73527" w:rsidP="00B73527">
      <w:pPr>
        <w:jc w:val="both"/>
        <w:rPr>
          <w:rFonts w:ascii="Times New Roman" w:hAnsi="Times New Roman" w:cs="Times New Roman"/>
          <w:color w:val="000000" w:themeColor="text1"/>
          <w:sz w:val="28"/>
          <w:szCs w:val="28"/>
          <w:shd w:val="clear" w:color="auto" w:fill="FFFFFF"/>
        </w:rPr>
      </w:pPr>
      <w:r w:rsidRPr="00B73527">
        <w:rPr>
          <w:rFonts w:ascii="Times New Roman" w:hAnsi="Times New Roman" w:cs="Times New Roman"/>
          <w:i/>
          <w:color w:val="000000" w:themeColor="text1"/>
          <w:sz w:val="28"/>
          <w:szCs w:val="28"/>
          <w:shd w:val="clear" w:color="auto" w:fill="FFFFFF"/>
        </w:rPr>
        <w:t>Фразовая речь, связная речь.</w:t>
      </w:r>
      <w:r w:rsidRPr="00B73527">
        <w:rPr>
          <w:rFonts w:ascii="Times New Roman" w:hAnsi="Times New Roman" w:cs="Times New Roman"/>
          <w:color w:val="000000" w:themeColor="text1"/>
          <w:sz w:val="28"/>
          <w:szCs w:val="28"/>
          <w:shd w:val="clear" w:color="auto" w:fill="FFFFFF"/>
        </w:rPr>
        <w:t xml:space="preserve"> Ребенок шестого года жизни уверенно владеет диалогической и монологической формами речи. У него сформированы навыки близкого к тексту и краткого пересказа, он может составить рассказ по серии картинок и по сюжетной картине по предложенному или составленному вместе со взрослым плану, знает и с удовольствием выразительно рассказывает стихи. Проблем в общении со взрослыми и детьми у него не возникает.</w:t>
      </w:r>
    </w:p>
    <w:p w:rsidR="00B73527" w:rsidRPr="00B73527" w:rsidRDefault="00B73527" w:rsidP="00B73527">
      <w:pPr>
        <w:pStyle w:val="a3"/>
        <w:shd w:val="clear" w:color="auto" w:fill="FFFFFF"/>
        <w:wordWrap w:val="0"/>
        <w:spacing w:line="276" w:lineRule="auto"/>
        <w:jc w:val="both"/>
        <w:textAlignment w:val="baseline"/>
        <w:rPr>
          <w:color w:val="000000" w:themeColor="text1"/>
          <w:sz w:val="28"/>
          <w:szCs w:val="28"/>
        </w:rPr>
      </w:pPr>
      <w:r w:rsidRPr="00B73527">
        <w:rPr>
          <w:i/>
          <w:color w:val="000000" w:themeColor="text1"/>
          <w:sz w:val="28"/>
          <w:szCs w:val="28"/>
        </w:rPr>
        <w:t>Фонетико-фонематическая сторона речи</w:t>
      </w:r>
      <w:r w:rsidRPr="00B73527">
        <w:rPr>
          <w:color w:val="000000" w:themeColor="text1"/>
          <w:sz w:val="28"/>
          <w:szCs w:val="28"/>
        </w:rPr>
        <w:t>.В это время наблюдается активное становление фонетической стороны речи, поэтому к пяти годам и шипящие звуки как правило произносятся правильно и дифференцированы в речевом потоке, уходит смягчение звуков [Ч] и [Щ]. Многие дети осваивают звук [Л]. И только звуки [Р] и [Р’] заменяются на [Л] и [Л’], либо [J], либо опускаются, что считается физиологической нормой. Ребенок легко определяет начальный и конечный звуки в словах, может определить количество звуков в трех-пятизвучном слове, может подобрать слово на заданный звук.</w:t>
      </w:r>
    </w:p>
    <w:p w:rsidR="00B73527" w:rsidRPr="00B73527" w:rsidRDefault="00B73527" w:rsidP="00B73527">
      <w:pPr>
        <w:pStyle w:val="a3"/>
        <w:shd w:val="clear" w:color="auto" w:fill="FFFFFF"/>
        <w:wordWrap w:val="0"/>
        <w:spacing w:line="276" w:lineRule="auto"/>
        <w:jc w:val="both"/>
        <w:textAlignment w:val="baseline"/>
        <w:rPr>
          <w:color w:val="000000" w:themeColor="text1"/>
          <w:sz w:val="28"/>
          <w:szCs w:val="28"/>
          <w:u w:val="single"/>
        </w:rPr>
      </w:pPr>
      <w:r w:rsidRPr="00B73527">
        <w:rPr>
          <w:color w:val="000000" w:themeColor="text1"/>
          <w:sz w:val="28"/>
          <w:szCs w:val="28"/>
          <w:u w:val="single"/>
        </w:rPr>
        <w:t>Старший дошкольный возраст (от 6 до 7 лет)</w:t>
      </w:r>
    </w:p>
    <w:p w:rsidR="00B73527" w:rsidRPr="00B73527" w:rsidRDefault="00B73527" w:rsidP="00B73527">
      <w:pPr>
        <w:pStyle w:val="a3"/>
        <w:shd w:val="clear" w:color="auto" w:fill="FFFFFF"/>
        <w:wordWrap w:val="0"/>
        <w:spacing w:line="276" w:lineRule="auto"/>
        <w:jc w:val="both"/>
        <w:textAlignment w:val="baseline"/>
        <w:rPr>
          <w:color w:val="000000" w:themeColor="text1"/>
          <w:sz w:val="28"/>
          <w:szCs w:val="28"/>
        </w:rPr>
      </w:pPr>
      <w:r w:rsidRPr="00B73527">
        <w:rPr>
          <w:i/>
          <w:color w:val="000000" w:themeColor="text1"/>
          <w:sz w:val="28"/>
          <w:szCs w:val="28"/>
        </w:rPr>
        <w:t>Словарь.</w:t>
      </w:r>
      <w:r w:rsidRPr="00B73527">
        <w:rPr>
          <w:color w:val="000000" w:themeColor="text1"/>
          <w:sz w:val="28"/>
          <w:szCs w:val="28"/>
        </w:rPr>
        <w:t xml:space="preserve"> В активном словаре ребенка седьмого года жизни более четырех тысяч слов, представлены все части речи, включая причастия и деепричастия. При употреблении причастий и деепричастий по-прежнему возможны ошибки.</w:t>
      </w:r>
    </w:p>
    <w:p w:rsidR="00B73527" w:rsidRPr="00B73527" w:rsidRDefault="00B73527" w:rsidP="00B73527">
      <w:pPr>
        <w:pStyle w:val="a3"/>
        <w:shd w:val="clear" w:color="auto" w:fill="FFFFFF"/>
        <w:wordWrap w:val="0"/>
        <w:spacing w:line="276" w:lineRule="auto"/>
        <w:jc w:val="both"/>
        <w:textAlignment w:val="baseline"/>
        <w:rPr>
          <w:color w:val="000000" w:themeColor="text1"/>
          <w:sz w:val="28"/>
          <w:szCs w:val="28"/>
          <w:shd w:val="clear" w:color="auto" w:fill="FFFFFF"/>
        </w:rPr>
      </w:pPr>
      <w:r w:rsidRPr="00B73527">
        <w:rPr>
          <w:i/>
          <w:color w:val="000000" w:themeColor="text1"/>
          <w:sz w:val="28"/>
          <w:szCs w:val="28"/>
          <w:shd w:val="clear" w:color="auto" w:fill="FFFFFF"/>
        </w:rPr>
        <w:t>Грамматический строй речи.</w:t>
      </w:r>
      <w:r w:rsidRPr="00B73527">
        <w:rPr>
          <w:color w:val="000000" w:themeColor="text1"/>
          <w:sz w:val="28"/>
          <w:szCs w:val="28"/>
          <w:shd w:val="clear" w:color="auto" w:fill="FFFFFF"/>
        </w:rPr>
        <w:t xml:space="preserve"> На уровне устной речи ребенок овладел грамматическим строем родного языка и практически не допускает грамматических ошибок.</w:t>
      </w:r>
    </w:p>
    <w:p w:rsidR="00B73527" w:rsidRPr="00B73527" w:rsidRDefault="00B73527" w:rsidP="00B73527">
      <w:pPr>
        <w:pStyle w:val="a3"/>
        <w:shd w:val="clear" w:color="auto" w:fill="FFFFFF"/>
        <w:wordWrap w:val="0"/>
        <w:spacing w:line="276" w:lineRule="auto"/>
        <w:jc w:val="both"/>
        <w:textAlignment w:val="baseline"/>
        <w:rPr>
          <w:color w:val="000000" w:themeColor="text1"/>
          <w:sz w:val="28"/>
          <w:szCs w:val="28"/>
          <w:shd w:val="clear" w:color="auto" w:fill="FFFFFF"/>
        </w:rPr>
      </w:pPr>
      <w:r w:rsidRPr="00B73527">
        <w:rPr>
          <w:i/>
          <w:color w:val="000000" w:themeColor="text1"/>
          <w:sz w:val="28"/>
          <w:szCs w:val="28"/>
          <w:shd w:val="clear" w:color="auto" w:fill="FFFFFF"/>
        </w:rPr>
        <w:t>Фразовая речь, связная речь.</w:t>
      </w:r>
      <w:r w:rsidRPr="00B73527">
        <w:rPr>
          <w:color w:val="000000" w:themeColor="text1"/>
          <w:sz w:val="28"/>
          <w:szCs w:val="28"/>
          <w:shd w:val="clear" w:color="auto" w:fill="FFFFFF"/>
        </w:rPr>
        <w:t xml:space="preserve"> Ребенок овладел развернутой фразовой речью. Он владеет пересказом, в том числе с изменением лица рассказчика. Ему доступно составление рассказа по серии картинок, по сюжетной картине, из личного опыта, творческий рассказ. Он сам может составить план рассказа или пересказа текста. Он может выразительно рассказать несколько стихотворений.</w:t>
      </w:r>
    </w:p>
    <w:p w:rsidR="00B73527" w:rsidRPr="00B73527" w:rsidRDefault="00B73527" w:rsidP="00B73527">
      <w:pPr>
        <w:pStyle w:val="a3"/>
        <w:shd w:val="clear" w:color="auto" w:fill="FFFFFF"/>
        <w:wordWrap w:val="0"/>
        <w:spacing w:line="276" w:lineRule="auto"/>
        <w:jc w:val="both"/>
        <w:textAlignment w:val="baseline"/>
        <w:rPr>
          <w:color w:val="000000" w:themeColor="text1"/>
          <w:sz w:val="28"/>
          <w:szCs w:val="28"/>
        </w:rPr>
      </w:pPr>
      <w:r w:rsidRPr="00B73527">
        <w:rPr>
          <w:i/>
          <w:color w:val="000000" w:themeColor="text1"/>
          <w:sz w:val="28"/>
          <w:szCs w:val="28"/>
          <w:shd w:val="clear" w:color="auto" w:fill="FFFFFF"/>
        </w:rPr>
        <w:t>Фонетико-фонематическая сторона речи.</w:t>
      </w:r>
      <w:r w:rsidRPr="00B73527">
        <w:rPr>
          <w:color w:val="000000" w:themeColor="text1"/>
          <w:sz w:val="28"/>
          <w:szCs w:val="28"/>
          <w:shd w:val="clear" w:color="auto" w:fill="FFFFFF"/>
        </w:rPr>
        <w:t xml:space="preserve"> К шести годам процесс фонемообразования заканчивается. Ребенок правильно произносит и дифференцирует в речевом потоке все звуки родного языка. Он сознает </w:t>
      </w:r>
      <w:r w:rsidRPr="00B73527">
        <w:rPr>
          <w:color w:val="000000" w:themeColor="text1"/>
          <w:sz w:val="28"/>
          <w:szCs w:val="28"/>
          <w:shd w:val="clear" w:color="auto" w:fill="FFFFFF"/>
        </w:rPr>
        <w:lastRenderedPageBreak/>
        <w:t>норму произношения, имеет представление о правильном произношении, деятельно борется за осуществление этой нормы, исправляя ошибки в речи окружающих. Он не нарушает звуконаполняемость и слоговую структуру слов. Он может определить место любого звука в слове, определить количество звуков в слове, подобрать слово на заданный звук.</w:t>
      </w:r>
    </w:p>
    <w:p w:rsidR="00CE33B1" w:rsidRPr="00B73527" w:rsidRDefault="00CE33B1">
      <w:pPr>
        <w:rPr>
          <w:color w:val="000000" w:themeColor="text1"/>
        </w:rPr>
      </w:pPr>
    </w:p>
    <w:sectPr w:rsidR="00CE33B1" w:rsidRPr="00B73527" w:rsidSect="00CE33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F8" w:rsidRDefault="00A576F8" w:rsidP="00B73527">
      <w:pPr>
        <w:spacing w:after="0" w:line="240" w:lineRule="auto"/>
      </w:pPr>
      <w:r>
        <w:separator/>
      </w:r>
    </w:p>
  </w:endnote>
  <w:endnote w:type="continuationSeparator" w:id="0">
    <w:p w:rsidR="00A576F8" w:rsidRDefault="00A576F8" w:rsidP="00B73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F8" w:rsidRDefault="00A576F8" w:rsidP="00B73527">
      <w:pPr>
        <w:spacing w:after="0" w:line="240" w:lineRule="auto"/>
      </w:pPr>
      <w:r>
        <w:separator/>
      </w:r>
    </w:p>
  </w:footnote>
  <w:footnote w:type="continuationSeparator" w:id="0">
    <w:p w:rsidR="00A576F8" w:rsidRDefault="00A576F8" w:rsidP="00B735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3527"/>
    <w:rsid w:val="00A576F8"/>
    <w:rsid w:val="00B73527"/>
    <w:rsid w:val="00CE3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7352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73527"/>
  </w:style>
  <w:style w:type="paragraph" w:styleId="a6">
    <w:name w:val="footer"/>
    <w:basedOn w:val="a"/>
    <w:link w:val="a7"/>
    <w:uiPriority w:val="99"/>
    <w:semiHidden/>
    <w:unhideWhenUsed/>
    <w:rsid w:val="00B7352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735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9279</Characters>
  <Application>Microsoft Office Word</Application>
  <DocSecurity>0</DocSecurity>
  <Lines>77</Lines>
  <Paragraphs>21</Paragraphs>
  <ScaleCrop>false</ScaleCrop>
  <Company>Microsoft</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2018-12-16T15:34:00Z</dcterms:created>
  <dcterms:modified xsi:type="dcterms:W3CDTF">2018-12-16T15:36:00Z</dcterms:modified>
</cp:coreProperties>
</file>