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0" w:rsidRDefault="0028227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67310</wp:posOffset>
            </wp:positionV>
            <wp:extent cx="7174865" cy="10258425"/>
            <wp:effectExtent l="19050" t="0" r="6985" b="0"/>
            <wp:wrapNone/>
            <wp:docPr id="3" name="Рисунок 3" descr="https://gas-kvas.com/uploads/posts/2023-02/1676599616_gas-kvas-com-p-ramka-dlya-risunka-v-detskom-sadu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599616_gas-kvas-com-p-ramka-dlya-risunka-v-detskom-sadu-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87D" w:rsidRDefault="004C587D" w:rsidP="004C587D">
      <w:pPr>
        <w:spacing w:after="0"/>
        <w:ind w:left="709" w:right="567"/>
        <w:jc w:val="center"/>
        <w:rPr>
          <w:rFonts w:ascii="Bookman Old Style" w:eastAsia="Adobe Song Std L" w:hAnsi="Bookman Old Style"/>
          <w:b/>
          <w:sz w:val="28"/>
        </w:rPr>
      </w:pPr>
    </w:p>
    <w:p w:rsidR="005A7339" w:rsidRDefault="00D74519" w:rsidP="004C587D">
      <w:pPr>
        <w:spacing w:after="0"/>
        <w:ind w:left="709" w:right="567"/>
        <w:jc w:val="center"/>
        <w:rPr>
          <w:rFonts w:ascii="Bookman Old Style" w:eastAsia="Adobe Song Std L" w:hAnsi="Bookman Old Style"/>
          <w:b/>
          <w:sz w:val="28"/>
        </w:rPr>
      </w:pPr>
      <w:r>
        <w:rPr>
          <w:rFonts w:ascii="Bookman Old Style" w:eastAsia="Adobe Song Std L" w:hAnsi="Bookman Old Style"/>
          <w:b/>
          <w:sz w:val="28"/>
        </w:rPr>
        <w:t>Играем вместе с детьми</w:t>
      </w:r>
    </w:p>
    <w:p w:rsidR="00D74519" w:rsidRDefault="00D74519" w:rsidP="00D74519">
      <w:pPr>
        <w:spacing w:after="0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>
        <w:rPr>
          <w:rFonts w:ascii="Bookman Old Style" w:eastAsia="Adobe Song Std L" w:hAnsi="Bookman Old Style"/>
          <w:b/>
          <w:sz w:val="28"/>
        </w:rPr>
        <w:t>«Счет в дороге»</w:t>
      </w:r>
    </w:p>
    <w:p w:rsidR="00D74519" w:rsidRDefault="00D74519" w:rsidP="00D74519">
      <w:pPr>
        <w:spacing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Дети очень быстро устают в транспорте, если их предоставишь самим себе. Это время можно провести с пользой, если вы будете вместе с ребенком считать. Сосчитать можно проезжающие трамваи, количество пассажиров – 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D74519" w:rsidRDefault="00D74519" w:rsidP="00D74519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>
        <w:rPr>
          <w:rFonts w:ascii="Bookman Old Style" w:eastAsia="Adobe Song Std L" w:hAnsi="Bookman Old Style"/>
          <w:b/>
          <w:sz w:val="28"/>
        </w:rPr>
        <w:t>«Сколько машин?»</w:t>
      </w:r>
    </w:p>
    <w:p w:rsidR="00D74519" w:rsidRDefault="00D74519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 w:rsidRPr="00D74519">
        <w:rPr>
          <w:rFonts w:ascii="Bookman Old Style" w:eastAsia="Adobe Song Std L" w:hAnsi="Bookman Old Style"/>
          <w:sz w:val="24"/>
        </w:rPr>
        <w:t>Обращайте внимание ребенка на то</w:t>
      </w:r>
      <w:r>
        <w:rPr>
          <w:rFonts w:ascii="Bookman Old Style" w:eastAsia="Adobe Song Std L" w:hAnsi="Bookman Old Style"/>
          <w:sz w:val="24"/>
        </w:rPr>
        <w:t>, что происходит вокруг: на прогулке, на пути в магазин и т.д. Задайте вопросы, например:</w:t>
      </w:r>
    </w:p>
    <w:p w:rsidR="00D74519" w:rsidRDefault="00D74519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- Здесь больше мальчиков или девочек?</w:t>
      </w:r>
    </w:p>
    <w:p w:rsidR="00D74519" w:rsidRDefault="00D74519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- Давай сосчитаем, сколько скамеек в парке.</w:t>
      </w:r>
    </w:p>
    <w:p w:rsidR="00D74519" w:rsidRDefault="00D74519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- Покажи, какое дерево высокое, а какое самое низкое.</w:t>
      </w:r>
    </w:p>
    <w:p w:rsidR="00D74519" w:rsidRDefault="00D74519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- Сколько этажей в этом доме? И т.д.</w:t>
      </w:r>
    </w:p>
    <w:p w:rsidR="00CB5A27" w:rsidRDefault="00CB5A27" w:rsidP="00D74519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CB5A27" w:rsidRDefault="00CB5A27" w:rsidP="00CB5A27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 w:rsidRPr="00CB5A27">
        <w:rPr>
          <w:rFonts w:ascii="Bookman Old Style" w:eastAsia="Adobe Song Std L" w:hAnsi="Bookman Old Style"/>
          <w:b/>
          <w:sz w:val="28"/>
        </w:rPr>
        <w:t>«Далеко ли это?»</w:t>
      </w:r>
    </w:p>
    <w:p w:rsidR="00CB5A27" w:rsidRDefault="00CB5A27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 w:rsidRPr="00CB5A27">
        <w:rPr>
          <w:rFonts w:ascii="Bookman Old Style" w:eastAsia="Adobe Song Std L" w:hAnsi="Bookman Old Style"/>
          <w:sz w:val="24"/>
        </w:rPr>
        <w:t>Гуляя с ребенком</w:t>
      </w:r>
      <w:r>
        <w:rPr>
          <w:rFonts w:ascii="Bookman Old Style" w:eastAsia="Adobe Song Std L" w:hAnsi="Bookman Old Style"/>
          <w:sz w:val="24"/>
        </w:rPr>
        <w:t xml:space="preserve">, выберете какой-нибудь объект на недалеком от вас расстоянии, например лестницу, и сосчитайте, сколько до нее шагов. Затем выберете другой объект и также сосчитайте шаги. Затем выберете другой объект и также сосчитайте шаги. Сравните измеренные шагами </w:t>
      </w:r>
      <w:proofErr w:type="gramStart"/>
      <w:r>
        <w:rPr>
          <w:rFonts w:ascii="Bookman Old Style" w:eastAsia="Adobe Song Std L" w:hAnsi="Bookman Old Style"/>
          <w:sz w:val="24"/>
        </w:rPr>
        <w:t>расстояния</w:t>
      </w:r>
      <w:proofErr w:type="gramEnd"/>
      <w:r>
        <w:rPr>
          <w:rFonts w:ascii="Bookman Old Style" w:eastAsia="Adobe Song Std L" w:hAnsi="Bookman Old Style"/>
          <w:sz w:val="24"/>
        </w:rPr>
        <w:t xml:space="preserve"> –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CB5A27" w:rsidRDefault="00CB5A27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CB5A27" w:rsidRDefault="00CB5A27" w:rsidP="00CB5A27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 w:rsidRPr="00CB5A27">
        <w:rPr>
          <w:rFonts w:ascii="Bookman Old Style" w:eastAsia="Adobe Song Std L" w:hAnsi="Bookman Old Style"/>
          <w:b/>
          <w:sz w:val="28"/>
        </w:rPr>
        <w:t>«</w:t>
      </w:r>
      <w:r>
        <w:rPr>
          <w:rFonts w:ascii="Bookman Old Style" w:eastAsia="Adobe Song Std L" w:hAnsi="Bookman Old Style"/>
          <w:b/>
          <w:sz w:val="28"/>
        </w:rPr>
        <w:t>Угадай, сколько в какой руке»</w:t>
      </w:r>
    </w:p>
    <w:p w:rsidR="00CB5A27" w:rsidRDefault="00CB5A27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 xml:space="preserve"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>
        <w:rPr>
          <w:rFonts w:ascii="Bookman Old Style" w:eastAsia="Adobe Song Std L" w:hAnsi="Bookman Old Style"/>
          <w:sz w:val="24"/>
        </w:rPr>
        <w:t>предметов</w:t>
      </w:r>
      <w:proofErr w:type="gramEnd"/>
      <w:r>
        <w:rPr>
          <w:rFonts w:ascii="Bookman Old Style" w:eastAsia="Adobe Song Std L" w:hAnsi="Bookman Old Style"/>
          <w:sz w:val="24"/>
        </w:rPr>
        <w:t xml:space="preserve"> в какой руке. </w:t>
      </w:r>
    </w:p>
    <w:p w:rsidR="00CB5A27" w:rsidRDefault="00CB5A27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CB5A27" w:rsidRDefault="00CB5A27" w:rsidP="00CB5A27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>
        <w:rPr>
          <w:rFonts w:ascii="Bookman Old Style" w:eastAsia="Adobe Song Std L" w:hAnsi="Bookman Old Style"/>
          <w:b/>
          <w:sz w:val="28"/>
        </w:rPr>
        <w:t>«Счет на кухне»</w:t>
      </w:r>
    </w:p>
    <w:p w:rsidR="00CB5A27" w:rsidRDefault="00CB5A27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Кухня – отличное место для постижения основ математики. Ребенок может пересчитывать предметы сервировки</w:t>
      </w:r>
      <w:r w:rsidR="004C587D">
        <w:rPr>
          <w:rFonts w:ascii="Bookman Old Style" w:eastAsia="Adobe Song Std L" w:hAnsi="Bookman Old Style"/>
          <w:sz w:val="24"/>
        </w:rPr>
        <w:t>, помогая вам накрывать на стол. Или достать из холодильника по вашей просьбе три яблока и один банан.</w:t>
      </w: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74865" cy="10258425"/>
            <wp:effectExtent l="19050" t="0" r="6985" b="0"/>
            <wp:wrapNone/>
            <wp:docPr id="1" name="Рисунок 3" descr="https://gas-kvas.com/uploads/posts/2023-02/1676599616_gas-kvas-com-p-ramka-dlya-risunka-v-detskom-sadu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599616_gas-kvas-com-p-ramka-dlya-risunka-v-detskom-sadu-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475786" w:rsidRDefault="00475786" w:rsidP="00475786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 w:rsidRPr="00475786">
        <w:rPr>
          <w:rFonts w:ascii="Bookman Old Style" w:eastAsia="Adobe Song Std L" w:hAnsi="Bookman Old Style"/>
          <w:b/>
          <w:sz w:val="28"/>
        </w:rPr>
        <w:t>«Сложи квадрат»</w:t>
      </w:r>
    </w:p>
    <w:p w:rsidR="00475786" w:rsidRDefault="00475786" w:rsidP="00475786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 xml:space="preserve">Возьмите плотную бумагу разных цветов и вырежьте из нее квадраты одного размера – скажем 10 </w:t>
      </w:r>
      <w:proofErr w:type="spellStart"/>
      <w:r>
        <w:rPr>
          <w:rFonts w:ascii="Bookman Old Style" w:eastAsia="Adobe Song Std L" w:hAnsi="Bookman Old Style"/>
          <w:sz w:val="24"/>
        </w:rPr>
        <w:t>х</w:t>
      </w:r>
      <w:proofErr w:type="spellEnd"/>
      <w:r>
        <w:rPr>
          <w:rFonts w:ascii="Bookman Old Style" w:eastAsia="Adobe Song Std L" w:hAnsi="Bookman Old Style"/>
          <w:sz w:val="24"/>
        </w:rPr>
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уже на три. Самый сложный вариант для малыша – набор из 5-6 частей. Теперь давайте ребенку по очереди наборы деталей, пусть он </w:t>
      </w:r>
      <w:proofErr w:type="gramStart"/>
      <w:r>
        <w:rPr>
          <w:rFonts w:ascii="Bookman Old Style" w:eastAsia="Adobe Song Std L" w:hAnsi="Bookman Old Style"/>
          <w:sz w:val="24"/>
        </w:rPr>
        <w:t>попробует восстановить из них целую</w:t>
      </w:r>
      <w:proofErr w:type="gramEnd"/>
      <w:r>
        <w:rPr>
          <w:rFonts w:ascii="Bookman Old Style" w:eastAsia="Adobe Song Std L" w:hAnsi="Bookman Old Style"/>
          <w:sz w:val="24"/>
        </w:rPr>
        <w:t xml:space="preserve"> фигуру. </w:t>
      </w:r>
    </w:p>
    <w:p w:rsidR="00D2704A" w:rsidRDefault="00D2704A" w:rsidP="00475786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  <w:r>
        <w:rPr>
          <w:rFonts w:ascii="Bookman Old Style" w:eastAsia="Adobe Song Std L" w:hAnsi="Bookman Old Style"/>
          <w:sz w:val="24"/>
        </w:rPr>
        <w:t>Разнообразить задания можно до бесконечности!</w:t>
      </w:r>
    </w:p>
    <w:p w:rsidR="00D2704A" w:rsidRDefault="00D2704A" w:rsidP="00475786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D2704A" w:rsidRPr="00D2704A" w:rsidRDefault="00D2704A" w:rsidP="00D2704A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b/>
          <w:sz w:val="28"/>
        </w:rPr>
      </w:pPr>
      <w:r>
        <w:rPr>
          <w:rFonts w:ascii="Bookman Old Style" w:eastAsia="Adobe Song Std L" w:hAnsi="Bookman Old Style"/>
          <w:b/>
          <w:sz w:val="28"/>
        </w:rPr>
        <w:t>Успехов вам и вашим детям!</w:t>
      </w:r>
    </w:p>
    <w:p w:rsidR="00475786" w:rsidRDefault="00475786" w:rsidP="00475786">
      <w:pPr>
        <w:spacing w:after="0" w:line="360" w:lineRule="auto"/>
        <w:ind w:left="709" w:right="567" w:firstLine="284"/>
        <w:jc w:val="center"/>
        <w:rPr>
          <w:rFonts w:ascii="Bookman Old Style" w:eastAsia="Adobe Song Std L" w:hAnsi="Bookman Old Style"/>
          <w:sz w:val="24"/>
        </w:rPr>
      </w:pP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475786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p w:rsidR="00475786" w:rsidRPr="00CB5A27" w:rsidRDefault="00475786" w:rsidP="00CB5A27">
      <w:pPr>
        <w:spacing w:after="0" w:line="360" w:lineRule="auto"/>
        <w:ind w:left="709" w:right="567" w:firstLine="284"/>
        <w:jc w:val="both"/>
        <w:rPr>
          <w:rFonts w:ascii="Bookman Old Style" w:eastAsia="Adobe Song Std L" w:hAnsi="Bookman Old Style"/>
          <w:sz w:val="24"/>
        </w:rPr>
      </w:pPr>
    </w:p>
    <w:sectPr w:rsidR="00475786" w:rsidRPr="00CB5A27" w:rsidSect="0028227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9B"/>
    <w:rsid w:val="00282270"/>
    <w:rsid w:val="00475786"/>
    <w:rsid w:val="004C587D"/>
    <w:rsid w:val="005A7339"/>
    <w:rsid w:val="006136D1"/>
    <w:rsid w:val="00652F9B"/>
    <w:rsid w:val="00CB5A27"/>
    <w:rsid w:val="00D2704A"/>
    <w:rsid w:val="00D7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Даша</dc:creator>
  <cp:lastModifiedBy>Антон и Даша</cp:lastModifiedBy>
  <cp:revision>1</cp:revision>
  <dcterms:created xsi:type="dcterms:W3CDTF">2023-10-14T05:39:00Z</dcterms:created>
  <dcterms:modified xsi:type="dcterms:W3CDTF">2023-10-14T08:31:00Z</dcterms:modified>
</cp:coreProperties>
</file>