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D1F" w:rsidRPr="000710AA" w:rsidRDefault="006A0D1F" w:rsidP="000710AA">
      <w:pPr>
        <w:spacing w:after="0"/>
        <w:ind w:left="284" w:right="282"/>
        <w:jc w:val="center"/>
        <w:rPr>
          <w:rFonts w:ascii="Algerian" w:hAnsi="Algerian" w:cs="Times New Roman"/>
          <w:b/>
          <w:i/>
          <w:color w:val="FF0000"/>
          <w:sz w:val="36"/>
          <w:szCs w:val="36"/>
        </w:rPr>
      </w:pPr>
      <w:r w:rsidRPr="000710AA">
        <w:rPr>
          <w:rFonts w:ascii="Times New Roman" w:hAnsi="Times New Roman" w:cs="Times New Roman"/>
          <w:b/>
          <w:i/>
          <w:color w:val="FF0000"/>
          <w:sz w:val="36"/>
          <w:szCs w:val="36"/>
        </w:rPr>
        <w:t>Консультация</w:t>
      </w:r>
      <w:r w:rsidRPr="000710AA">
        <w:rPr>
          <w:rFonts w:ascii="Algerian" w:hAnsi="Algerian" w:cs="Times New Roman"/>
          <w:b/>
          <w:i/>
          <w:color w:val="FF0000"/>
          <w:sz w:val="36"/>
          <w:szCs w:val="36"/>
        </w:rPr>
        <w:t xml:space="preserve"> </w:t>
      </w:r>
      <w:r w:rsidRPr="000710AA">
        <w:rPr>
          <w:rFonts w:ascii="Times New Roman" w:hAnsi="Times New Roman" w:cs="Times New Roman"/>
          <w:b/>
          <w:i/>
          <w:color w:val="FF0000"/>
          <w:sz w:val="36"/>
          <w:szCs w:val="36"/>
        </w:rPr>
        <w:t>для</w:t>
      </w:r>
      <w:r w:rsidRPr="000710AA">
        <w:rPr>
          <w:rFonts w:ascii="Algerian" w:hAnsi="Algerian" w:cs="Times New Roman"/>
          <w:b/>
          <w:i/>
          <w:color w:val="FF0000"/>
          <w:sz w:val="36"/>
          <w:szCs w:val="36"/>
        </w:rPr>
        <w:t xml:space="preserve"> </w:t>
      </w:r>
      <w:r w:rsidRPr="000710AA">
        <w:rPr>
          <w:rFonts w:ascii="Times New Roman" w:hAnsi="Times New Roman" w:cs="Times New Roman"/>
          <w:b/>
          <w:i/>
          <w:color w:val="FF0000"/>
          <w:sz w:val="36"/>
          <w:szCs w:val="36"/>
        </w:rPr>
        <w:t>родителей</w:t>
      </w:r>
    </w:p>
    <w:p w:rsidR="006A0D1F" w:rsidRPr="000710AA" w:rsidRDefault="006A0D1F" w:rsidP="000710AA">
      <w:pPr>
        <w:spacing w:after="0"/>
        <w:ind w:left="284" w:right="282"/>
        <w:jc w:val="center"/>
        <w:rPr>
          <w:rFonts w:ascii="Algerian" w:hAnsi="Algerian" w:cs="Times New Roman"/>
          <w:b/>
          <w:color w:val="FF0000"/>
          <w:sz w:val="36"/>
          <w:szCs w:val="36"/>
        </w:rPr>
      </w:pPr>
      <w:r w:rsidRPr="000710AA">
        <w:rPr>
          <w:rFonts w:ascii="Algerian" w:hAnsi="Algerian" w:cs="Times New Roman"/>
          <w:b/>
          <w:color w:val="FF0000"/>
          <w:sz w:val="36"/>
          <w:szCs w:val="36"/>
        </w:rPr>
        <w:t>«</w:t>
      </w:r>
      <w:r w:rsidRPr="000710AA">
        <w:rPr>
          <w:rFonts w:ascii="Times New Roman" w:hAnsi="Times New Roman" w:cs="Times New Roman"/>
          <w:b/>
          <w:color w:val="FF0000"/>
          <w:sz w:val="36"/>
          <w:szCs w:val="36"/>
        </w:rPr>
        <w:t>О</w:t>
      </w:r>
      <w:r w:rsidRPr="000710AA">
        <w:rPr>
          <w:rFonts w:ascii="Algerian" w:hAnsi="Algerian" w:cs="Times New Roman"/>
          <w:b/>
          <w:color w:val="FF0000"/>
          <w:sz w:val="36"/>
          <w:szCs w:val="36"/>
        </w:rPr>
        <w:t xml:space="preserve"> </w:t>
      </w:r>
      <w:r w:rsidRPr="000710AA">
        <w:rPr>
          <w:rFonts w:ascii="Times New Roman" w:hAnsi="Times New Roman" w:cs="Times New Roman"/>
          <w:b/>
          <w:color w:val="FF0000"/>
          <w:sz w:val="36"/>
          <w:szCs w:val="36"/>
        </w:rPr>
        <w:t>пользе</w:t>
      </w:r>
      <w:r w:rsidRPr="000710AA">
        <w:rPr>
          <w:rFonts w:ascii="Algerian" w:hAnsi="Algerian" w:cs="Times New Roman"/>
          <w:b/>
          <w:color w:val="FF0000"/>
          <w:sz w:val="36"/>
          <w:szCs w:val="36"/>
        </w:rPr>
        <w:t xml:space="preserve"> </w:t>
      </w:r>
      <w:r w:rsidRPr="000710AA">
        <w:rPr>
          <w:rFonts w:ascii="Times New Roman" w:hAnsi="Times New Roman" w:cs="Times New Roman"/>
          <w:b/>
          <w:color w:val="FF0000"/>
          <w:sz w:val="36"/>
          <w:szCs w:val="36"/>
        </w:rPr>
        <w:t>чтения</w:t>
      </w:r>
      <w:r w:rsidRPr="000710AA">
        <w:rPr>
          <w:rFonts w:ascii="Algerian" w:hAnsi="Algerian" w:cs="Times New Roman"/>
          <w:b/>
          <w:color w:val="FF0000"/>
          <w:sz w:val="36"/>
          <w:szCs w:val="36"/>
        </w:rPr>
        <w:t xml:space="preserve"> </w:t>
      </w:r>
      <w:r w:rsidRPr="000710AA">
        <w:rPr>
          <w:rFonts w:ascii="Times New Roman" w:hAnsi="Times New Roman" w:cs="Times New Roman"/>
          <w:b/>
          <w:color w:val="FF0000"/>
          <w:sz w:val="36"/>
          <w:szCs w:val="36"/>
        </w:rPr>
        <w:t>книг</w:t>
      </w:r>
      <w:r w:rsidRPr="000710AA">
        <w:rPr>
          <w:rFonts w:ascii="Algerian" w:hAnsi="Algerian" w:cs="Times New Roman"/>
          <w:b/>
          <w:color w:val="FF0000"/>
          <w:sz w:val="36"/>
          <w:szCs w:val="36"/>
        </w:rPr>
        <w:t xml:space="preserve"> </w:t>
      </w:r>
      <w:r w:rsidRPr="000710AA">
        <w:rPr>
          <w:rFonts w:ascii="Times New Roman" w:hAnsi="Times New Roman" w:cs="Times New Roman"/>
          <w:b/>
          <w:color w:val="FF0000"/>
          <w:sz w:val="36"/>
          <w:szCs w:val="36"/>
        </w:rPr>
        <w:t>или</w:t>
      </w:r>
      <w:r w:rsidRPr="000710AA">
        <w:rPr>
          <w:rFonts w:ascii="Algerian" w:hAnsi="Algerian" w:cs="Times New Roman"/>
          <w:b/>
          <w:color w:val="FF0000"/>
          <w:sz w:val="36"/>
          <w:szCs w:val="36"/>
        </w:rPr>
        <w:t xml:space="preserve"> </w:t>
      </w:r>
      <w:r w:rsidRPr="000710AA">
        <w:rPr>
          <w:rFonts w:ascii="Times New Roman" w:hAnsi="Times New Roman" w:cs="Times New Roman"/>
          <w:b/>
          <w:color w:val="FF0000"/>
          <w:sz w:val="36"/>
          <w:szCs w:val="36"/>
        </w:rPr>
        <w:t>что</w:t>
      </w:r>
      <w:r w:rsidRPr="000710AA">
        <w:rPr>
          <w:rFonts w:ascii="Algerian" w:hAnsi="Algerian" w:cs="Times New Roman"/>
          <w:b/>
          <w:color w:val="FF0000"/>
          <w:sz w:val="36"/>
          <w:szCs w:val="36"/>
        </w:rPr>
        <w:t xml:space="preserve"> </w:t>
      </w:r>
      <w:r w:rsidRPr="000710AA">
        <w:rPr>
          <w:rFonts w:ascii="Times New Roman" w:hAnsi="Times New Roman" w:cs="Times New Roman"/>
          <w:b/>
          <w:color w:val="FF0000"/>
          <w:sz w:val="36"/>
          <w:szCs w:val="36"/>
        </w:rPr>
        <w:t>и</w:t>
      </w:r>
      <w:r w:rsidRPr="000710AA">
        <w:rPr>
          <w:rFonts w:ascii="Algerian" w:hAnsi="Algerian" w:cs="Times New Roman"/>
          <w:b/>
          <w:color w:val="FF0000"/>
          <w:sz w:val="36"/>
          <w:szCs w:val="36"/>
        </w:rPr>
        <w:t xml:space="preserve"> </w:t>
      </w:r>
      <w:r w:rsidRPr="000710AA">
        <w:rPr>
          <w:rFonts w:ascii="Times New Roman" w:hAnsi="Times New Roman" w:cs="Times New Roman"/>
          <w:b/>
          <w:color w:val="FF0000"/>
          <w:sz w:val="36"/>
          <w:szCs w:val="36"/>
        </w:rPr>
        <w:t>как</w:t>
      </w:r>
      <w:r w:rsidRPr="000710AA">
        <w:rPr>
          <w:rFonts w:ascii="Algerian" w:hAnsi="Algerian" w:cs="Times New Roman"/>
          <w:b/>
          <w:color w:val="FF0000"/>
          <w:sz w:val="36"/>
          <w:szCs w:val="36"/>
        </w:rPr>
        <w:t xml:space="preserve"> </w:t>
      </w:r>
      <w:r w:rsidRPr="000710AA">
        <w:rPr>
          <w:rFonts w:ascii="Times New Roman" w:hAnsi="Times New Roman" w:cs="Times New Roman"/>
          <w:b/>
          <w:color w:val="FF0000"/>
          <w:sz w:val="36"/>
          <w:szCs w:val="36"/>
        </w:rPr>
        <w:t>читать</w:t>
      </w:r>
      <w:r w:rsidRPr="000710AA">
        <w:rPr>
          <w:rFonts w:ascii="Algerian" w:hAnsi="Algerian" w:cs="Times New Roman"/>
          <w:b/>
          <w:color w:val="FF0000"/>
          <w:sz w:val="36"/>
          <w:szCs w:val="36"/>
        </w:rPr>
        <w:t xml:space="preserve"> </w:t>
      </w:r>
      <w:r w:rsidRPr="000710AA">
        <w:rPr>
          <w:rFonts w:ascii="Times New Roman" w:hAnsi="Times New Roman" w:cs="Times New Roman"/>
          <w:b/>
          <w:color w:val="FF0000"/>
          <w:sz w:val="36"/>
          <w:szCs w:val="36"/>
        </w:rPr>
        <w:t>детям</w:t>
      </w:r>
      <w:r w:rsidRPr="000710AA">
        <w:rPr>
          <w:rFonts w:ascii="Algerian" w:hAnsi="Algerian" w:cs="Times New Roman"/>
          <w:b/>
          <w:color w:val="FF0000"/>
          <w:sz w:val="36"/>
          <w:szCs w:val="36"/>
        </w:rPr>
        <w:t xml:space="preserve"> 5 </w:t>
      </w:r>
      <w:r w:rsidRPr="000710AA">
        <w:rPr>
          <w:rFonts w:ascii="Algerian" w:hAnsi="Algerian" w:cs="Brush Script MT"/>
          <w:b/>
          <w:color w:val="FF0000"/>
          <w:sz w:val="36"/>
          <w:szCs w:val="36"/>
        </w:rPr>
        <w:t>–</w:t>
      </w:r>
      <w:r w:rsidRPr="000710AA">
        <w:rPr>
          <w:rFonts w:ascii="Algerian" w:hAnsi="Algerian" w:cs="Times New Roman"/>
          <w:b/>
          <w:color w:val="FF0000"/>
          <w:sz w:val="36"/>
          <w:szCs w:val="36"/>
        </w:rPr>
        <w:t xml:space="preserve"> 7 </w:t>
      </w:r>
      <w:r w:rsidRPr="000710AA">
        <w:rPr>
          <w:rFonts w:ascii="Times New Roman" w:hAnsi="Times New Roman" w:cs="Times New Roman"/>
          <w:b/>
          <w:color w:val="FF0000"/>
          <w:sz w:val="36"/>
          <w:szCs w:val="36"/>
        </w:rPr>
        <w:t>лет</w:t>
      </w:r>
      <w:r w:rsidRPr="000710AA">
        <w:rPr>
          <w:rFonts w:ascii="Algerian" w:hAnsi="Algerian" w:cs="Brush Script MT"/>
          <w:b/>
          <w:color w:val="FF0000"/>
          <w:sz w:val="36"/>
          <w:szCs w:val="36"/>
        </w:rPr>
        <w:t>»</w:t>
      </w:r>
    </w:p>
    <w:p w:rsidR="000710AA" w:rsidRDefault="000710AA" w:rsidP="000710AA">
      <w:pPr>
        <w:spacing w:after="0"/>
        <w:ind w:left="284" w:right="282" w:firstLine="709"/>
        <w:jc w:val="right"/>
        <w:rPr>
          <w:rFonts w:ascii="Times New Roman" w:hAnsi="Times New Roman" w:cs="Times New Roman"/>
          <w:sz w:val="28"/>
        </w:rPr>
      </w:pPr>
    </w:p>
    <w:p w:rsidR="006A0D1F" w:rsidRDefault="000710AA" w:rsidP="000710AA">
      <w:pPr>
        <w:spacing w:after="0"/>
        <w:ind w:left="284" w:right="282" w:firstLine="709"/>
        <w:jc w:val="right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913738" cy="2095500"/>
            <wp:effectExtent l="19050" t="0" r="912" b="0"/>
            <wp:docPr id="1" name="Рисунок 1" descr="https://elena-simonova.ru/wp-content/uploads/2022/10/boring-fairy-tales-for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ena-simonova.ru/wp-content/uploads/2022/10/boring-fairy-tales-for-childr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253" cy="2096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0AA" w:rsidRDefault="000710AA" w:rsidP="000710AA">
      <w:pPr>
        <w:spacing w:after="0"/>
        <w:ind w:left="284" w:right="282" w:firstLine="709"/>
        <w:jc w:val="right"/>
        <w:rPr>
          <w:rFonts w:ascii="Times New Roman" w:hAnsi="Times New Roman" w:cs="Times New Roman"/>
          <w:sz w:val="28"/>
        </w:rPr>
      </w:pPr>
    </w:p>
    <w:p w:rsidR="006A0D1F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EF200C">
        <w:rPr>
          <w:rFonts w:ascii="Times New Roman" w:hAnsi="Times New Roman" w:cs="Times New Roman"/>
          <w:sz w:val="28"/>
        </w:rPr>
        <w:t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</w:t>
      </w:r>
    </w:p>
    <w:p w:rsidR="006A0D1F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EF200C">
        <w:rPr>
          <w:rFonts w:ascii="Times New Roman" w:hAnsi="Times New Roman" w:cs="Times New Roman"/>
          <w:sz w:val="28"/>
        </w:rPr>
        <w:t>Взрослые должны обращать внимание на возраст ребенка, уровень интеллектуального развития, интерес к читаемому и в связи с этим подбирать книги для чтения. Не следует стремиться прочесть все: надо думать, не о количестве, а о пользе прочитанного и воспринятого.</w:t>
      </w:r>
    </w:p>
    <w:p w:rsidR="006A0D1F" w:rsidRPr="00EF200C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EF200C">
        <w:rPr>
          <w:rFonts w:ascii="Times New Roman" w:hAnsi="Times New Roman" w:cs="Times New Roman"/>
          <w:sz w:val="28"/>
        </w:rPr>
        <w:t xml:space="preserve">Учеными установлено, что ребенок, которому систематически читают, накапливает богатый словарный запас. </w:t>
      </w:r>
    </w:p>
    <w:p w:rsidR="006A0D1F" w:rsidRPr="00EF200C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EF200C">
        <w:rPr>
          <w:rFonts w:ascii="Times New Roman" w:hAnsi="Times New Roman" w:cs="Times New Roman"/>
          <w:sz w:val="28"/>
        </w:rPr>
        <w:t>Читая вместе с мамой, ребенок активно развивает воображение и память.</w:t>
      </w:r>
    </w:p>
    <w:p w:rsidR="006A0D1F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EF200C">
        <w:rPr>
          <w:rFonts w:ascii="Times New Roman" w:hAnsi="Times New Roman" w:cs="Times New Roman"/>
          <w:sz w:val="28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6A0D1F" w:rsidRPr="00EF200C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EF200C">
        <w:rPr>
          <w:rFonts w:ascii="Times New Roman" w:hAnsi="Times New Roman" w:cs="Times New Roman"/>
          <w:sz w:val="28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возрасте. </w:t>
      </w:r>
    </w:p>
    <w:p w:rsidR="006A0D1F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EF200C">
        <w:rPr>
          <w:rFonts w:ascii="Times New Roman" w:hAnsi="Times New Roman" w:cs="Times New Roman"/>
          <w:sz w:val="28"/>
        </w:rPr>
        <w:t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и добрых сил и многое другое), с яркими сильными характерами героев. Русские народные сказки («</w:t>
      </w:r>
      <w:proofErr w:type="spellStart"/>
      <w:r w:rsidRPr="00EF200C">
        <w:rPr>
          <w:rFonts w:ascii="Times New Roman" w:hAnsi="Times New Roman" w:cs="Times New Roman"/>
          <w:sz w:val="28"/>
        </w:rPr>
        <w:t>Морозко</w:t>
      </w:r>
      <w:proofErr w:type="spellEnd"/>
      <w:r w:rsidRPr="00EF200C">
        <w:rPr>
          <w:rFonts w:ascii="Times New Roman" w:hAnsi="Times New Roman" w:cs="Times New Roman"/>
          <w:sz w:val="28"/>
        </w:rPr>
        <w:t>», «</w:t>
      </w:r>
      <w:proofErr w:type="spellStart"/>
      <w:r w:rsidRPr="00EF200C">
        <w:rPr>
          <w:rFonts w:ascii="Times New Roman" w:hAnsi="Times New Roman" w:cs="Times New Roman"/>
          <w:sz w:val="28"/>
        </w:rPr>
        <w:t>Сивкабурка</w:t>
      </w:r>
      <w:proofErr w:type="spellEnd"/>
      <w:r w:rsidRPr="00EF200C">
        <w:rPr>
          <w:rFonts w:ascii="Times New Roman" w:hAnsi="Times New Roman" w:cs="Times New Roman"/>
          <w:sz w:val="28"/>
        </w:rPr>
        <w:t>», «Царевна - лягушка», «Сестрица Алёнушка и братец Иванушка», и другие).</w:t>
      </w:r>
    </w:p>
    <w:p w:rsidR="006A0D1F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b/>
          <w:sz w:val="28"/>
        </w:rPr>
      </w:pPr>
    </w:p>
    <w:p w:rsidR="000710AA" w:rsidRDefault="000710AA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b/>
          <w:sz w:val="28"/>
        </w:rPr>
      </w:pPr>
    </w:p>
    <w:p w:rsidR="006A0D1F" w:rsidRPr="00EF200C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b/>
          <w:sz w:val="28"/>
        </w:rPr>
      </w:pPr>
      <w:r w:rsidRPr="00EF200C">
        <w:rPr>
          <w:rFonts w:ascii="Times New Roman" w:hAnsi="Times New Roman" w:cs="Times New Roman"/>
          <w:b/>
          <w:sz w:val="28"/>
        </w:rPr>
        <w:lastRenderedPageBreak/>
        <w:t>Как читать?</w:t>
      </w:r>
    </w:p>
    <w:p w:rsidR="006A0D1F" w:rsidRPr="00EF200C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EF200C">
        <w:rPr>
          <w:rFonts w:ascii="Times New Roman" w:hAnsi="Times New Roman" w:cs="Times New Roman"/>
          <w:sz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6A0D1F" w:rsidRPr="00EF200C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EF200C">
        <w:rPr>
          <w:rFonts w:ascii="Times New Roman" w:hAnsi="Times New Roman" w:cs="Times New Roman"/>
          <w:sz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6A0D1F" w:rsidRPr="00EF200C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EF200C">
        <w:rPr>
          <w:rFonts w:ascii="Times New Roman" w:hAnsi="Times New Roman" w:cs="Times New Roman"/>
          <w:sz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6A0D1F" w:rsidRPr="00EF200C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EF200C">
        <w:rPr>
          <w:rFonts w:ascii="Times New Roman" w:hAnsi="Times New Roman" w:cs="Times New Roman"/>
          <w:sz w:val="28"/>
        </w:rPr>
        <w:t xml:space="preserve">- Демонстрируйте ребенку те действия, о которых говорится в стихах и </w:t>
      </w:r>
      <w:proofErr w:type="spellStart"/>
      <w:r w:rsidRPr="00EF200C">
        <w:rPr>
          <w:rFonts w:ascii="Times New Roman" w:hAnsi="Times New Roman" w:cs="Times New Roman"/>
          <w:sz w:val="28"/>
        </w:rPr>
        <w:t>потешках</w:t>
      </w:r>
      <w:proofErr w:type="spellEnd"/>
      <w:r w:rsidRPr="00EF200C">
        <w:rPr>
          <w:rFonts w:ascii="Times New Roman" w:hAnsi="Times New Roman" w:cs="Times New Roman"/>
          <w:sz w:val="28"/>
        </w:rPr>
        <w:t>. Бодайтесь за козу рогатую, топайте за мишку косолапого и рычите за тигра.</w:t>
      </w:r>
    </w:p>
    <w:p w:rsidR="006A0D1F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EF200C">
        <w:rPr>
          <w:rFonts w:ascii="Times New Roman" w:hAnsi="Times New Roman" w:cs="Times New Roman"/>
          <w:sz w:val="28"/>
        </w:rPr>
        <w:t>- Как только книга надоест младенцу, прекратите чтение отложите ее на денек.</w:t>
      </w:r>
    </w:p>
    <w:p w:rsidR="006A0D1F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</w:p>
    <w:p w:rsidR="006A0D1F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b/>
          <w:sz w:val="28"/>
        </w:rPr>
      </w:pPr>
      <w:r w:rsidRPr="006667B3">
        <w:rPr>
          <w:rFonts w:ascii="Times New Roman" w:hAnsi="Times New Roman" w:cs="Times New Roman"/>
          <w:b/>
          <w:sz w:val="28"/>
        </w:rPr>
        <w:t>Если ребенок не хочет слушать</w:t>
      </w:r>
    </w:p>
    <w:p w:rsidR="006A0D1F" w:rsidRPr="006667B3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b/>
          <w:sz w:val="28"/>
        </w:rPr>
      </w:pPr>
    </w:p>
    <w:p w:rsidR="006A0D1F" w:rsidRPr="006667B3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6667B3">
        <w:rPr>
          <w:rFonts w:ascii="Times New Roman" w:hAnsi="Times New Roman" w:cs="Times New Roman"/>
          <w:sz w:val="28"/>
        </w:rPr>
        <w:t>Это довольно распространенная проблема современных детей. Слишком много других развлечений и источников информации. Мультфильмы можно смотреть в любом количестве и какие захочешь. Зачем еще и читать скучные бумажные книжки с неподвижными картинками, когда на экране все динамично, ярко, красиво и при этом сюжет тот же самый. Именно такова позиция детей, которых не ограничивают в просмотре телевизора. Когда же родители спохватываются и начинают пытаться читать детям сказки, в ответ они получают бурный протест. Действительно, зачем книги, когда есть телевизор? Другое дело, когда телевизор есть лишь на 15-20 минут в день. Естественная потребность в новой информации неизбежно привлечет внимание ребенка к книге, и он сам попросит вас почитать.</w:t>
      </w:r>
    </w:p>
    <w:p w:rsidR="006A0D1F" w:rsidRPr="00EF200C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6667B3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>Н</w:t>
      </w:r>
      <w:r w:rsidRPr="006667B3">
        <w:rPr>
          <w:rFonts w:ascii="Times New Roman" w:hAnsi="Times New Roman" w:cs="Times New Roman"/>
          <w:sz w:val="28"/>
        </w:rPr>
        <w:t>е нужно ограничивать репертуар детских книг для ва</w:t>
      </w:r>
      <w:r>
        <w:rPr>
          <w:rFonts w:ascii="Times New Roman" w:hAnsi="Times New Roman" w:cs="Times New Roman"/>
          <w:sz w:val="28"/>
        </w:rPr>
        <w:t>шего ребенка перечисленными ниже</w:t>
      </w:r>
      <w:r w:rsidRPr="006667B3">
        <w:rPr>
          <w:rFonts w:ascii="Times New Roman" w:hAnsi="Times New Roman" w:cs="Times New Roman"/>
          <w:sz w:val="28"/>
        </w:rPr>
        <w:t xml:space="preserve"> произведениями. </w:t>
      </w:r>
    </w:p>
    <w:p w:rsidR="006A0D1F" w:rsidRPr="00EF200C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</w:p>
    <w:p w:rsidR="006A0D1F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b/>
          <w:sz w:val="28"/>
        </w:rPr>
      </w:pPr>
      <w:r w:rsidRPr="00EF200C">
        <w:rPr>
          <w:rFonts w:ascii="Times New Roman" w:hAnsi="Times New Roman" w:cs="Times New Roman"/>
          <w:b/>
          <w:sz w:val="28"/>
        </w:rPr>
        <w:t>Рекомендуемая литература для детей 5-7 ле</w:t>
      </w:r>
      <w:r>
        <w:rPr>
          <w:rFonts w:ascii="Times New Roman" w:hAnsi="Times New Roman" w:cs="Times New Roman"/>
          <w:b/>
          <w:sz w:val="28"/>
        </w:rPr>
        <w:t>т</w:t>
      </w:r>
    </w:p>
    <w:p w:rsidR="006A0D1F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b/>
          <w:sz w:val="28"/>
        </w:rPr>
      </w:pPr>
    </w:p>
    <w:p w:rsidR="006A0D1F" w:rsidRPr="00207602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207602">
        <w:rPr>
          <w:rFonts w:ascii="Times New Roman" w:hAnsi="Times New Roman" w:cs="Times New Roman"/>
          <w:sz w:val="28"/>
        </w:rPr>
        <w:t>Для этого возраста подойдут сказки Пушкина, Андерсена, Ершова, Волкова, Бажова, русские народные сказки. Чтобы малыш не заблудился в литературных событиях и образах, просите его пересказывать прочитанное - все по порядку, с самого начала. Это разовьет его память и логику.</w:t>
      </w:r>
    </w:p>
    <w:p w:rsidR="006A0D1F" w:rsidRPr="00EF200C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EF200C">
        <w:rPr>
          <w:rFonts w:ascii="Times New Roman" w:hAnsi="Times New Roman" w:cs="Times New Roman"/>
          <w:b/>
          <w:sz w:val="28"/>
        </w:rPr>
        <w:t>Русские народные сказки:</w:t>
      </w:r>
      <w:r w:rsidRPr="00EF200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F200C">
        <w:rPr>
          <w:rFonts w:ascii="Times New Roman" w:hAnsi="Times New Roman" w:cs="Times New Roman"/>
          <w:sz w:val="28"/>
        </w:rPr>
        <w:t>Заюшкина</w:t>
      </w:r>
      <w:proofErr w:type="spellEnd"/>
      <w:r w:rsidRPr="00EF200C">
        <w:rPr>
          <w:rFonts w:ascii="Times New Roman" w:hAnsi="Times New Roman" w:cs="Times New Roman"/>
          <w:sz w:val="28"/>
        </w:rPr>
        <w:t xml:space="preserve"> избушка. Мужик и медведь.</w:t>
      </w:r>
      <w:r>
        <w:rPr>
          <w:rFonts w:ascii="Times New Roman" w:hAnsi="Times New Roman" w:cs="Times New Roman"/>
          <w:sz w:val="28"/>
        </w:rPr>
        <w:t xml:space="preserve"> </w:t>
      </w:r>
      <w:r w:rsidRPr="00EF200C">
        <w:rPr>
          <w:rFonts w:ascii="Times New Roman" w:hAnsi="Times New Roman" w:cs="Times New Roman"/>
          <w:sz w:val="28"/>
        </w:rPr>
        <w:t xml:space="preserve">Лиса и журавль. </w:t>
      </w:r>
      <w:proofErr w:type="spellStart"/>
      <w:r w:rsidRPr="00EF200C">
        <w:rPr>
          <w:rFonts w:ascii="Times New Roman" w:hAnsi="Times New Roman" w:cs="Times New Roman"/>
          <w:sz w:val="28"/>
        </w:rPr>
        <w:t>Заяц-хваста</w:t>
      </w:r>
      <w:proofErr w:type="spellEnd"/>
      <w:r w:rsidRPr="00EF200C">
        <w:rPr>
          <w:rFonts w:ascii="Times New Roman" w:hAnsi="Times New Roman" w:cs="Times New Roman"/>
          <w:sz w:val="28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Сказка про ерша. Зимовье. </w:t>
      </w:r>
      <w:proofErr w:type="spellStart"/>
      <w:r w:rsidRPr="00EF200C">
        <w:rPr>
          <w:rFonts w:ascii="Times New Roman" w:hAnsi="Times New Roman" w:cs="Times New Roman"/>
          <w:sz w:val="28"/>
        </w:rPr>
        <w:t>Полкан</w:t>
      </w:r>
      <w:proofErr w:type="spellEnd"/>
      <w:r w:rsidRPr="00EF200C">
        <w:rPr>
          <w:rFonts w:ascii="Times New Roman" w:hAnsi="Times New Roman" w:cs="Times New Roman"/>
          <w:sz w:val="28"/>
        </w:rPr>
        <w:t xml:space="preserve"> и медведь. Лиса и козел. </w:t>
      </w:r>
    </w:p>
    <w:p w:rsidR="006A0D1F" w:rsidRPr="00EF200C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EF200C">
        <w:rPr>
          <w:rFonts w:ascii="Times New Roman" w:hAnsi="Times New Roman" w:cs="Times New Roman"/>
          <w:b/>
          <w:sz w:val="28"/>
        </w:rPr>
        <w:lastRenderedPageBreak/>
        <w:t>Авторские сказки:</w:t>
      </w:r>
      <w:r w:rsidRPr="00EF200C">
        <w:rPr>
          <w:rFonts w:ascii="Times New Roman" w:hAnsi="Times New Roman" w:cs="Times New Roman"/>
          <w:sz w:val="28"/>
        </w:rPr>
        <w:t xml:space="preserve">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EF200C">
        <w:rPr>
          <w:rFonts w:ascii="Times New Roman" w:hAnsi="Times New Roman" w:cs="Times New Roman"/>
          <w:sz w:val="28"/>
        </w:rPr>
        <w:t>Барто</w:t>
      </w:r>
      <w:proofErr w:type="spellEnd"/>
      <w:r w:rsidRPr="00EF200C">
        <w:rPr>
          <w:rFonts w:ascii="Times New Roman" w:hAnsi="Times New Roman" w:cs="Times New Roman"/>
          <w:sz w:val="28"/>
        </w:rPr>
        <w:t xml:space="preserve">, Б. </w:t>
      </w:r>
      <w:proofErr w:type="spellStart"/>
      <w:r w:rsidRPr="00EF200C">
        <w:rPr>
          <w:rFonts w:ascii="Times New Roman" w:hAnsi="Times New Roman" w:cs="Times New Roman"/>
          <w:sz w:val="28"/>
        </w:rPr>
        <w:t>Заходера</w:t>
      </w:r>
      <w:proofErr w:type="spellEnd"/>
      <w:r w:rsidRPr="00EF200C">
        <w:rPr>
          <w:rFonts w:ascii="Times New Roman" w:hAnsi="Times New Roman" w:cs="Times New Roman"/>
          <w:sz w:val="28"/>
        </w:rPr>
        <w:t xml:space="preserve">, С. Маршака, К. Чуковского, В. Жуковского. </w:t>
      </w:r>
    </w:p>
    <w:p w:rsidR="006A0D1F" w:rsidRPr="00EF200C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EF200C">
        <w:rPr>
          <w:rFonts w:ascii="Times New Roman" w:hAnsi="Times New Roman" w:cs="Times New Roman"/>
          <w:b/>
          <w:sz w:val="28"/>
        </w:rPr>
        <w:t>Произведения о природе:</w:t>
      </w:r>
      <w:r w:rsidRPr="00EF200C">
        <w:rPr>
          <w:rFonts w:ascii="Times New Roman" w:hAnsi="Times New Roman" w:cs="Times New Roman"/>
          <w:sz w:val="28"/>
        </w:rPr>
        <w:t xml:space="preserve"> Мамин-Сибиряк «Серая шейка», А. Некрасов «Дед </w:t>
      </w:r>
      <w:proofErr w:type="spellStart"/>
      <w:r w:rsidRPr="00EF200C">
        <w:rPr>
          <w:rFonts w:ascii="Times New Roman" w:hAnsi="Times New Roman" w:cs="Times New Roman"/>
          <w:sz w:val="28"/>
        </w:rPr>
        <w:t>Мазай</w:t>
      </w:r>
      <w:proofErr w:type="spellEnd"/>
      <w:r w:rsidRPr="00EF200C">
        <w:rPr>
          <w:rFonts w:ascii="Times New Roman" w:hAnsi="Times New Roman" w:cs="Times New Roman"/>
          <w:sz w:val="28"/>
        </w:rPr>
        <w:t xml:space="preserve"> и зайцы». </w:t>
      </w:r>
    </w:p>
    <w:p w:rsidR="006A0D1F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EF200C">
        <w:rPr>
          <w:rFonts w:ascii="Times New Roman" w:hAnsi="Times New Roman" w:cs="Times New Roman"/>
          <w:b/>
          <w:sz w:val="28"/>
        </w:rPr>
        <w:t>Произведения зарубежных авторов:</w:t>
      </w:r>
      <w:r w:rsidRPr="00EF200C">
        <w:rPr>
          <w:rFonts w:ascii="Times New Roman" w:hAnsi="Times New Roman" w:cs="Times New Roman"/>
          <w:sz w:val="28"/>
        </w:rPr>
        <w:t xml:space="preserve"> Марк Твен «Приключения Тома </w:t>
      </w:r>
      <w:proofErr w:type="spellStart"/>
      <w:r w:rsidRPr="00EF200C">
        <w:rPr>
          <w:rFonts w:ascii="Times New Roman" w:hAnsi="Times New Roman" w:cs="Times New Roman"/>
          <w:sz w:val="28"/>
        </w:rPr>
        <w:t>Сойера</w:t>
      </w:r>
      <w:proofErr w:type="spellEnd"/>
      <w:r w:rsidRPr="00EF200C">
        <w:rPr>
          <w:rFonts w:ascii="Times New Roman" w:hAnsi="Times New Roman" w:cs="Times New Roman"/>
          <w:sz w:val="28"/>
        </w:rPr>
        <w:t xml:space="preserve">», Ю. </w:t>
      </w:r>
      <w:proofErr w:type="spellStart"/>
      <w:r w:rsidRPr="00EF200C">
        <w:rPr>
          <w:rFonts w:ascii="Times New Roman" w:hAnsi="Times New Roman" w:cs="Times New Roman"/>
          <w:sz w:val="28"/>
        </w:rPr>
        <w:t>Олеша</w:t>
      </w:r>
      <w:proofErr w:type="spellEnd"/>
      <w:r w:rsidRPr="00EF200C">
        <w:rPr>
          <w:rFonts w:ascii="Times New Roman" w:hAnsi="Times New Roman" w:cs="Times New Roman"/>
          <w:sz w:val="28"/>
        </w:rPr>
        <w:t xml:space="preserve"> «Три толстяка» Р. </w:t>
      </w:r>
      <w:proofErr w:type="spellStart"/>
      <w:r w:rsidRPr="00EF200C">
        <w:rPr>
          <w:rFonts w:ascii="Times New Roman" w:hAnsi="Times New Roman" w:cs="Times New Roman"/>
          <w:sz w:val="28"/>
        </w:rPr>
        <w:t>Толкиен</w:t>
      </w:r>
      <w:proofErr w:type="spellEnd"/>
      <w:r w:rsidRPr="00EF200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EF200C">
        <w:rPr>
          <w:rFonts w:ascii="Times New Roman" w:hAnsi="Times New Roman" w:cs="Times New Roman"/>
          <w:sz w:val="28"/>
        </w:rPr>
        <w:t>Хоббит</w:t>
      </w:r>
      <w:proofErr w:type="spellEnd"/>
      <w:r w:rsidRPr="00EF200C">
        <w:rPr>
          <w:rFonts w:ascii="Times New Roman" w:hAnsi="Times New Roman" w:cs="Times New Roman"/>
          <w:sz w:val="28"/>
        </w:rPr>
        <w:t xml:space="preserve"> или туда и обратно».</w:t>
      </w:r>
    </w:p>
    <w:p w:rsidR="006A0D1F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</w:p>
    <w:p w:rsidR="006A0D1F" w:rsidRPr="00207602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b/>
          <w:sz w:val="28"/>
        </w:rPr>
      </w:pPr>
      <w:r w:rsidRPr="00207602">
        <w:rPr>
          <w:rFonts w:ascii="Times New Roman" w:hAnsi="Times New Roman" w:cs="Times New Roman"/>
          <w:b/>
          <w:sz w:val="28"/>
        </w:rPr>
        <w:t>Выбира</w:t>
      </w:r>
      <w:r>
        <w:rPr>
          <w:rFonts w:ascii="Times New Roman" w:hAnsi="Times New Roman" w:cs="Times New Roman"/>
          <w:b/>
          <w:sz w:val="28"/>
        </w:rPr>
        <w:t xml:space="preserve">я книги для чтения дошкольнику, </w:t>
      </w:r>
      <w:r w:rsidRPr="00207602">
        <w:rPr>
          <w:rFonts w:ascii="Times New Roman" w:hAnsi="Times New Roman" w:cs="Times New Roman"/>
          <w:b/>
          <w:sz w:val="28"/>
        </w:rPr>
        <w:t>следует обратит</w:t>
      </w:r>
      <w:r>
        <w:rPr>
          <w:rFonts w:ascii="Times New Roman" w:hAnsi="Times New Roman" w:cs="Times New Roman"/>
          <w:b/>
          <w:sz w:val="28"/>
        </w:rPr>
        <w:t>ь внимание на следующее моменты:</w:t>
      </w:r>
    </w:p>
    <w:p w:rsidR="006A0D1F" w:rsidRPr="00207602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6914DD">
        <w:rPr>
          <w:rFonts w:ascii="Times New Roman" w:hAnsi="Times New Roman" w:cs="Times New Roman"/>
          <w:b/>
          <w:sz w:val="28"/>
        </w:rPr>
        <w:t>1.</w:t>
      </w:r>
      <w:r w:rsidRPr="00207602">
        <w:rPr>
          <w:rFonts w:ascii="Times New Roman" w:hAnsi="Times New Roman" w:cs="Times New Roman"/>
          <w:sz w:val="28"/>
        </w:rPr>
        <w:t xml:space="preserve"> Интереснее всего для любого человека информация, о нем самом или о подобном. Поэтому основным принципом выбора книг для дошкольников будет тема «О детях». Далее — книги о прир</w:t>
      </w:r>
      <w:r>
        <w:rPr>
          <w:rFonts w:ascii="Times New Roman" w:hAnsi="Times New Roman" w:cs="Times New Roman"/>
          <w:sz w:val="28"/>
        </w:rPr>
        <w:t>оде, животных, приключениях и т.</w:t>
      </w:r>
      <w:r w:rsidRPr="00207602">
        <w:rPr>
          <w:rFonts w:ascii="Times New Roman" w:hAnsi="Times New Roman" w:cs="Times New Roman"/>
          <w:sz w:val="28"/>
        </w:rPr>
        <w:t>д.</w:t>
      </w:r>
    </w:p>
    <w:p w:rsidR="006A0D1F" w:rsidRPr="00207602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6914DD">
        <w:rPr>
          <w:rFonts w:ascii="Times New Roman" w:hAnsi="Times New Roman" w:cs="Times New Roman"/>
          <w:b/>
          <w:sz w:val="28"/>
        </w:rPr>
        <w:t>2.</w:t>
      </w:r>
      <w:r w:rsidRPr="00207602">
        <w:rPr>
          <w:rFonts w:ascii="Times New Roman" w:hAnsi="Times New Roman" w:cs="Times New Roman"/>
          <w:sz w:val="28"/>
        </w:rPr>
        <w:t xml:space="preserve"> Книга, которую читает взрослый ребенку, должна нравиться ему самому. Если вам не нравится -</w:t>
      </w:r>
      <w:r>
        <w:rPr>
          <w:rFonts w:ascii="Times New Roman" w:hAnsi="Times New Roman" w:cs="Times New Roman"/>
          <w:sz w:val="28"/>
        </w:rPr>
        <w:t xml:space="preserve"> </w:t>
      </w:r>
      <w:r w:rsidRPr="00207602">
        <w:rPr>
          <w:rFonts w:ascii="Times New Roman" w:hAnsi="Times New Roman" w:cs="Times New Roman"/>
          <w:sz w:val="28"/>
        </w:rPr>
        <w:t xml:space="preserve">лучше не берите, это будет чувствоваться в вашем чтении и не вызовет должного отклика у ребенка. </w:t>
      </w:r>
    </w:p>
    <w:p w:rsidR="006A0D1F" w:rsidRPr="00207602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207602">
        <w:rPr>
          <w:rFonts w:ascii="Times New Roman" w:hAnsi="Times New Roman" w:cs="Times New Roman"/>
          <w:b/>
          <w:i/>
          <w:sz w:val="28"/>
        </w:rPr>
        <w:t>Поэтому сделаем вывод:</w:t>
      </w:r>
      <w:r w:rsidRPr="00207602">
        <w:rPr>
          <w:rFonts w:ascii="Times New Roman" w:hAnsi="Times New Roman" w:cs="Times New Roman"/>
          <w:sz w:val="28"/>
        </w:rPr>
        <w:t xml:space="preserve"> постарайтесь заранее прочитать то, что собираетесь читать ребенку. Вспомните книги, которые читали в детстве вам, спросите у своих родителей, опросите знакомых,</w:t>
      </w:r>
      <w:r>
        <w:rPr>
          <w:rFonts w:ascii="Times New Roman" w:hAnsi="Times New Roman" w:cs="Times New Roman"/>
          <w:sz w:val="28"/>
        </w:rPr>
        <w:t xml:space="preserve"> </w:t>
      </w:r>
      <w:r w:rsidRPr="00207602">
        <w:rPr>
          <w:rFonts w:ascii="Times New Roman" w:hAnsi="Times New Roman" w:cs="Times New Roman"/>
          <w:sz w:val="28"/>
        </w:rPr>
        <w:t>что они читают своим детям.</w:t>
      </w:r>
    </w:p>
    <w:p w:rsidR="006A0D1F" w:rsidRPr="00207602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6914DD">
        <w:rPr>
          <w:rFonts w:ascii="Times New Roman" w:hAnsi="Times New Roman" w:cs="Times New Roman"/>
          <w:b/>
          <w:sz w:val="28"/>
        </w:rPr>
        <w:t>3.</w:t>
      </w:r>
      <w:r w:rsidRPr="00207602">
        <w:rPr>
          <w:rFonts w:ascii="Times New Roman" w:hAnsi="Times New Roman" w:cs="Times New Roman"/>
          <w:sz w:val="28"/>
        </w:rPr>
        <w:t xml:space="preserve"> Каждый ребенок является индивидуальностью. Значит, интересы ребенка могут отличаться от ваших. Не нужно несильно пичкать ребенка тем, что он отвергает. Например, ваш ребенок категорически не хочет слушат</w:t>
      </w:r>
      <w:r>
        <w:rPr>
          <w:rFonts w:ascii="Times New Roman" w:hAnsi="Times New Roman" w:cs="Times New Roman"/>
          <w:sz w:val="28"/>
        </w:rPr>
        <w:t>ь вашу любимую книгу Н. Носова «</w:t>
      </w:r>
      <w:r w:rsidRPr="00207602">
        <w:rPr>
          <w:rFonts w:ascii="Times New Roman" w:hAnsi="Times New Roman" w:cs="Times New Roman"/>
          <w:sz w:val="28"/>
        </w:rPr>
        <w:t xml:space="preserve">Приключения Незнайки и его </w:t>
      </w:r>
      <w:r>
        <w:rPr>
          <w:rFonts w:ascii="Times New Roman" w:hAnsi="Times New Roman" w:cs="Times New Roman"/>
          <w:sz w:val="28"/>
        </w:rPr>
        <w:t>друзей»</w:t>
      </w:r>
      <w:r w:rsidRPr="00207602">
        <w:rPr>
          <w:rFonts w:ascii="Times New Roman" w:hAnsi="Times New Roman" w:cs="Times New Roman"/>
          <w:sz w:val="28"/>
        </w:rPr>
        <w:t>. После нескольких попыток отложите чтение этой книги на следующий раз. Ищите то, что понравится, предлагайте разные варианты, и вы обязательно найдете то, что будет по вкусу ребенку, или же ждите, пока он «дорастет» до предложенной книги. Да, это бывает утомительно, но без этого не обойтись.</w:t>
      </w:r>
    </w:p>
    <w:p w:rsidR="006A0D1F" w:rsidRPr="00207602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6914DD">
        <w:rPr>
          <w:rFonts w:ascii="Times New Roman" w:hAnsi="Times New Roman" w:cs="Times New Roman"/>
          <w:b/>
          <w:sz w:val="28"/>
        </w:rPr>
        <w:t>4.</w:t>
      </w:r>
      <w:r w:rsidRPr="00207602">
        <w:rPr>
          <w:rFonts w:ascii="Times New Roman" w:hAnsi="Times New Roman" w:cs="Times New Roman"/>
          <w:sz w:val="28"/>
        </w:rPr>
        <w:t xml:space="preserve"> Что интересно одному ребенку, может совершенно не нравиться другому. Не равняйтесь на других, выбирайте то, что с удовольствием воспринимает ваш ребенок.</w:t>
      </w:r>
    </w:p>
    <w:p w:rsidR="006A0D1F" w:rsidRPr="00207602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6914DD">
        <w:rPr>
          <w:rFonts w:ascii="Times New Roman" w:hAnsi="Times New Roman" w:cs="Times New Roman"/>
          <w:b/>
          <w:sz w:val="28"/>
        </w:rPr>
        <w:t>5.</w:t>
      </w:r>
      <w:r w:rsidRPr="00207602">
        <w:rPr>
          <w:rFonts w:ascii="Times New Roman" w:hAnsi="Times New Roman" w:cs="Times New Roman"/>
          <w:sz w:val="28"/>
        </w:rPr>
        <w:t xml:space="preserve"> Выберите правильное время для чтения. Не читайте насильно. Если ребенок хочет поиграть, побегать, предоставьте ему такую возможность, а для чтения подойдет и вечернее время, и послеобеденное. Главное, чтобы ваше чтение не становилось наказанием, насилием, неприятным занятием.</w:t>
      </w:r>
    </w:p>
    <w:p w:rsidR="006A0D1F" w:rsidRPr="00207602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6914DD">
        <w:rPr>
          <w:rFonts w:ascii="Times New Roman" w:hAnsi="Times New Roman" w:cs="Times New Roman"/>
          <w:b/>
          <w:sz w:val="28"/>
        </w:rPr>
        <w:t>6.</w:t>
      </w:r>
      <w:r w:rsidRPr="00207602">
        <w:rPr>
          <w:rFonts w:ascii="Times New Roman" w:hAnsi="Times New Roman" w:cs="Times New Roman"/>
          <w:sz w:val="28"/>
        </w:rPr>
        <w:t xml:space="preserve"> Читая книгу, важно успеть остановиться до того момента, когда ребенок заскучает. Лучше чуть меньше, но регулярно (каждый день по 10-15 минут),</w:t>
      </w:r>
    </w:p>
    <w:p w:rsidR="006A0D1F" w:rsidRPr="00207602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6914DD">
        <w:rPr>
          <w:rFonts w:ascii="Times New Roman" w:hAnsi="Times New Roman" w:cs="Times New Roman"/>
          <w:b/>
          <w:sz w:val="28"/>
        </w:rPr>
        <w:t>7.</w:t>
      </w:r>
      <w:r w:rsidRPr="00207602">
        <w:rPr>
          <w:rFonts w:ascii="Times New Roman" w:hAnsi="Times New Roman" w:cs="Times New Roman"/>
          <w:sz w:val="28"/>
        </w:rPr>
        <w:t xml:space="preserve"> Для дошкольника очень важно </w:t>
      </w:r>
      <w:proofErr w:type="spellStart"/>
      <w:r w:rsidRPr="00207602">
        <w:rPr>
          <w:rFonts w:ascii="Times New Roman" w:hAnsi="Times New Roman" w:cs="Times New Roman"/>
          <w:sz w:val="28"/>
        </w:rPr>
        <w:t>перечитывание</w:t>
      </w:r>
      <w:proofErr w:type="spellEnd"/>
      <w:r w:rsidRPr="00207602">
        <w:rPr>
          <w:rFonts w:ascii="Times New Roman" w:hAnsi="Times New Roman" w:cs="Times New Roman"/>
          <w:sz w:val="28"/>
        </w:rPr>
        <w:t>. Не отказывайтесь перечитать любимую книгу в 5</w:t>
      </w:r>
      <w:r>
        <w:rPr>
          <w:rFonts w:ascii="Times New Roman" w:hAnsi="Times New Roman" w:cs="Times New Roman"/>
          <w:sz w:val="28"/>
        </w:rPr>
        <w:t xml:space="preserve"> </w:t>
      </w:r>
      <w:r w:rsidRPr="00207602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207602">
        <w:rPr>
          <w:rFonts w:ascii="Times New Roman" w:hAnsi="Times New Roman" w:cs="Times New Roman"/>
          <w:sz w:val="28"/>
        </w:rPr>
        <w:t xml:space="preserve">10-й раз. Даже взрослый человек при </w:t>
      </w:r>
      <w:proofErr w:type="spellStart"/>
      <w:r w:rsidRPr="00207602">
        <w:rPr>
          <w:rFonts w:ascii="Times New Roman" w:hAnsi="Times New Roman" w:cs="Times New Roman"/>
          <w:sz w:val="28"/>
        </w:rPr>
        <w:t>перечитывании</w:t>
      </w:r>
      <w:proofErr w:type="spellEnd"/>
      <w:r w:rsidRPr="00207602">
        <w:rPr>
          <w:rFonts w:ascii="Times New Roman" w:hAnsi="Times New Roman" w:cs="Times New Roman"/>
          <w:sz w:val="28"/>
        </w:rPr>
        <w:t xml:space="preserve"> художественного произведения каждый раз замечает новые смысловые нюансы, особенности. Для до</w:t>
      </w:r>
      <w:r>
        <w:rPr>
          <w:rFonts w:ascii="Times New Roman" w:hAnsi="Times New Roman" w:cs="Times New Roman"/>
          <w:sz w:val="28"/>
        </w:rPr>
        <w:t xml:space="preserve">школьника </w:t>
      </w:r>
      <w:proofErr w:type="spellStart"/>
      <w:r>
        <w:rPr>
          <w:rFonts w:ascii="Times New Roman" w:hAnsi="Times New Roman" w:cs="Times New Roman"/>
          <w:sz w:val="28"/>
        </w:rPr>
        <w:t>перечитывание</w:t>
      </w:r>
      <w:proofErr w:type="spellEnd"/>
      <w:r>
        <w:rPr>
          <w:rFonts w:ascii="Times New Roman" w:hAnsi="Times New Roman" w:cs="Times New Roman"/>
          <w:sz w:val="28"/>
        </w:rPr>
        <w:t xml:space="preserve"> создает </w:t>
      </w:r>
      <w:r w:rsidRPr="00207602">
        <w:rPr>
          <w:rFonts w:ascii="Times New Roman" w:hAnsi="Times New Roman" w:cs="Times New Roman"/>
          <w:sz w:val="28"/>
        </w:rPr>
        <w:lastRenderedPageBreak/>
        <w:t xml:space="preserve">ситуацию комфортности. Он знает, что будет, заранее радуется поворотам сюжета и обращает </w:t>
      </w:r>
      <w:r>
        <w:rPr>
          <w:rFonts w:ascii="Times New Roman" w:hAnsi="Times New Roman" w:cs="Times New Roman"/>
          <w:sz w:val="28"/>
        </w:rPr>
        <w:t>внимание на отдельные слова и ф</w:t>
      </w:r>
      <w:r w:rsidRPr="00207602">
        <w:rPr>
          <w:rFonts w:ascii="Times New Roman" w:hAnsi="Times New Roman" w:cs="Times New Roman"/>
          <w:sz w:val="28"/>
        </w:rPr>
        <w:t>разы. Можно сказать, что ре</w:t>
      </w:r>
      <w:r>
        <w:rPr>
          <w:rFonts w:ascii="Times New Roman" w:hAnsi="Times New Roman" w:cs="Times New Roman"/>
          <w:sz w:val="28"/>
        </w:rPr>
        <w:t xml:space="preserve">бенок, требующий неоднократного </w:t>
      </w:r>
      <w:proofErr w:type="spellStart"/>
      <w:r w:rsidRPr="00207602">
        <w:rPr>
          <w:rFonts w:ascii="Times New Roman" w:hAnsi="Times New Roman" w:cs="Times New Roman"/>
          <w:sz w:val="28"/>
        </w:rPr>
        <w:t>перечитывания</w:t>
      </w:r>
      <w:proofErr w:type="spellEnd"/>
      <w:r w:rsidRPr="00207602">
        <w:rPr>
          <w:rFonts w:ascii="Times New Roman" w:hAnsi="Times New Roman" w:cs="Times New Roman"/>
          <w:sz w:val="28"/>
        </w:rPr>
        <w:t>, с литературоведческой точки зрения ведет себя как «правильный» читатель. Только такое поведение дает возможность проникнуть в сущность произведения.</w:t>
      </w:r>
    </w:p>
    <w:p w:rsidR="006A0D1F" w:rsidRDefault="006A0D1F" w:rsidP="000710AA">
      <w:pPr>
        <w:spacing w:after="0"/>
        <w:ind w:left="284" w:right="282" w:firstLine="709"/>
        <w:jc w:val="both"/>
        <w:rPr>
          <w:rFonts w:ascii="Times New Roman" w:hAnsi="Times New Roman" w:cs="Times New Roman"/>
          <w:sz w:val="28"/>
        </w:rPr>
      </w:pPr>
      <w:r w:rsidRPr="006914DD">
        <w:rPr>
          <w:rFonts w:ascii="Times New Roman" w:hAnsi="Times New Roman" w:cs="Times New Roman"/>
          <w:b/>
          <w:sz w:val="28"/>
        </w:rPr>
        <w:t>8.</w:t>
      </w:r>
      <w:r w:rsidRPr="00207602">
        <w:rPr>
          <w:rFonts w:ascii="Times New Roman" w:hAnsi="Times New Roman" w:cs="Times New Roman"/>
          <w:sz w:val="28"/>
        </w:rPr>
        <w:t xml:space="preserve"> Нет жесткого разграничения в чтении младшим дошкольникам и старшим. Если в опыте ребенка не было книг для младших, вы можете со старшими детьми спокойно начинать знакомство с них. Те, у кого дома есть несколько детей разного возраста, наверное, замеча</w:t>
      </w:r>
      <w:r>
        <w:rPr>
          <w:rFonts w:ascii="Times New Roman" w:hAnsi="Times New Roman" w:cs="Times New Roman"/>
          <w:sz w:val="28"/>
        </w:rPr>
        <w:t xml:space="preserve">ли, как старшие с удовольствием </w:t>
      </w:r>
      <w:r w:rsidRPr="00207602">
        <w:rPr>
          <w:rFonts w:ascii="Times New Roman" w:hAnsi="Times New Roman" w:cs="Times New Roman"/>
          <w:sz w:val="28"/>
        </w:rPr>
        <w:t>слушают произведения для младших, активно их воспринимают, обсуждают, проговаривают, создавая тем самым очень благоприятную ситуацию примера и повторения, помогая тем самым мла</w:t>
      </w:r>
      <w:r>
        <w:rPr>
          <w:rFonts w:ascii="Times New Roman" w:hAnsi="Times New Roman" w:cs="Times New Roman"/>
          <w:sz w:val="28"/>
        </w:rPr>
        <w:t>дшим лучше понять их содержание.</w:t>
      </w:r>
    </w:p>
    <w:p w:rsidR="006A0D1F" w:rsidRPr="006914DD" w:rsidRDefault="006A0D1F" w:rsidP="000710AA">
      <w:pPr>
        <w:spacing w:after="0"/>
        <w:ind w:left="284" w:right="282"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6914DD">
        <w:rPr>
          <w:rFonts w:ascii="Times New Roman" w:hAnsi="Times New Roman" w:cs="Times New Roman"/>
          <w:b/>
          <w:sz w:val="28"/>
        </w:rPr>
        <w:t>Читайте с удовольствием!</w:t>
      </w:r>
    </w:p>
    <w:sectPr w:rsidR="006A0D1F" w:rsidRPr="006914DD" w:rsidSect="000710AA">
      <w:pgSz w:w="11906" w:h="16838"/>
      <w:pgMar w:top="851" w:right="567" w:bottom="851" w:left="567" w:header="709" w:footer="709" w:gutter="0"/>
      <w:pgBorders w:offsetFrom="page">
        <w:top w:val="triple" w:sz="4" w:space="24" w:color="C00000"/>
        <w:left w:val="triple" w:sz="4" w:space="24" w:color="C00000"/>
        <w:bottom w:val="triple" w:sz="4" w:space="24" w:color="C00000"/>
        <w:right w:val="triple" w:sz="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0D1F"/>
    <w:rsid w:val="000008DA"/>
    <w:rsid w:val="000031B5"/>
    <w:rsid w:val="0000405B"/>
    <w:rsid w:val="00007B14"/>
    <w:rsid w:val="00015CDE"/>
    <w:rsid w:val="00022E44"/>
    <w:rsid w:val="000237D7"/>
    <w:rsid w:val="000238AE"/>
    <w:rsid w:val="00027632"/>
    <w:rsid w:val="0003008A"/>
    <w:rsid w:val="0005455C"/>
    <w:rsid w:val="000710AA"/>
    <w:rsid w:val="000738AB"/>
    <w:rsid w:val="0008371C"/>
    <w:rsid w:val="00083794"/>
    <w:rsid w:val="00087509"/>
    <w:rsid w:val="00090173"/>
    <w:rsid w:val="0009161F"/>
    <w:rsid w:val="00092858"/>
    <w:rsid w:val="00094622"/>
    <w:rsid w:val="000B28E2"/>
    <w:rsid w:val="000C4177"/>
    <w:rsid w:val="000D027B"/>
    <w:rsid w:val="000D3E6B"/>
    <w:rsid w:val="000D6ACA"/>
    <w:rsid w:val="00101084"/>
    <w:rsid w:val="00103500"/>
    <w:rsid w:val="00127DD7"/>
    <w:rsid w:val="001500C2"/>
    <w:rsid w:val="001610D5"/>
    <w:rsid w:val="001660F9"/>
    <w:rsid w:val="001730BF"/>
    <w:rsid w:val="00186DE6"/>
    <w:rsid w:val="00187DBF"/>
    <w:rsid w:val="0019272D"/>
    <w:rsid w:val="00193378"/>
    <w:rsid w:val="00194D5E"/>
    <w:rsid w:val="0019640E"/>
    <w:rsid w:val="001A0233"/>
    <w:rsid w:val="001A2D84"/>
    <w:rsid w:val="001A3FA9"/>
    <w:rsid w:val="001B42B4"/>
    <w:rsid w:val="001D0B20"/>
    <w:rsid w:val="001D22A4"/>
    <w:rsid w:val="001D2685"/>
    <w:rsid w:val="001D2C5F"/>
    <w:rsid w:val="001D31CF"/>
    <w:rsid w:val="001E6682"/>
    <w:rsid w:val="001F17D9"/>
    <w:rsid w:val="00200E71"/>
    <w:rsid w:val="00200E84"/>
    <w:rsid w:val="002058B4"/>
    <w:rsid w:val="002112F6"/>
    <w:rsid w:val="00215B0F"/>
    <w:rsid w:val="00221A73"/>
    <w:rsid w:val="00221B25"/>
    <w:rsid w:val="00222FC9"/>
    <w:rsid w:val="0022487E"/>
    <w:rsid w:val="002302FE"/>
    <w:rsid w:val="00234033"/>
    <w:rsid w:val="002363BD"/>
    <w:rsid w:val="00240DE1"/>
    <w:rsid w:val="00245A81"/>
    <w:rsid w:val="00253941"/>
    <w:rsid w:val="002553BA"/>
    <w:rsid w:val="00261DC3"/>
    <w:rsid w:val="00265156"/>
    <w:rsid w:val="002A2A82"/>
    <w:rsid w:val="002A2DF1"/>
    <w:rsid w:val="002B57C3"/>
    <w:rsid w:val="002C106C"/>
    <w:rsid w:val="002C1FF4"/>
    <w:rsid w:val="002C4EF9"/>
    <w:rsid w:val="002F0C00"/>
    <w:rsid w:val="002F451B"/>
    <w:rsid w:val="00300713"/>
    <w:rsid w:val="0030133D"/>
    <w:rsid w:val="00303681"/>
    <w:rsid w:val="003059B4"/>
    <w:rsid w:val="00312580"/>
    <w:rsid w:val="00336F81"/>
    <w:rsid w:val="003839F0"/>
    <w:rsid w:val="003856F6"/>
    <w:rsid w:val="00386048"/>
    <w:rsid w:val="00387AB5"/>
    <w:rsid w:val="003A7444"/>
    <w:rsid w:val="003C4E96"/>
    <w:rsid w:val="003C7498"/>
    <w:rsid w:val="003D3D29"/>
    <w:rsid w:val="003E170D"/>
    <w:rsid w:val="003E49FC"/>
    <w:rsid w:val="003E7495"/>
    <w:rsid w:val="003F0ABF"/>
    <w:rsid w:val="003F1023"/>
    <w:rsid w:val="003F16FE"/>
    <w:rsid w:val="003F1906"/>
    <w:rsid w:val="003F55BD"/>
    <w:rsid w:val="004003F2"/>
    <w:rsid w:val="00402E1B"/>
    <w:rsid w:val="00404EDF"/>
    <w:rsid w:val="0041208F"/>
    <w:rsid w:val="00425E66"/>
    <w:rsid w:val="00427582"/>
    <w:rsid w:val="00432B1D"/>
    <w:rsid w:val="0044486B"/>
    <w:rsid w:val="00445938"/>
    <w:rsid w:val="00452C7F"/>
    <w:rsid w:val="0045629F"/>
    <w:rsid w:val="00457219"/>
    <w:rsid w:val="00467B7A"/>
    <w:rsid w:val="00471372"/>
    <w:rsid w:val="00473185"/>
    <w:rsid w:val="004759B8"/>
    <w:rsid w:val="00481109"/>
    <w:rsid w:val="004861BB"/>
    <w:rsid w:val="00491547"/>
    <w:rsid w:val="004B3AED"/>
    <w:rsid w:val="004C1FF5"/>
    <w:rsid w:val="004C33AF"/>
    <w:rsid w:val="004C7A80"/>
    <w:rsid w:val="004D2B98"/>
    <w:rsid w:val="004D37B3"/>
    <w:rsid w:val="004D6A83"/>
    <w:rsid w:val="004F4380"/>
    <w:rsid w:val="00512763"/>
    <w:rsid w:val="00527183"/>
    <w:rsid w:val="005357C5"/>
    <w:rsid w:val="00541051"/>
    <w:rsid w:val="0054142D"/>
    <w:rsid w:val="00543245"/>
    <w:rsid w:val="00545A8E"/>
    <w:rsid w:val="00550F43"/>
    <w:rsid w:val="00557093"/>
    <w:rsid w:val="005674CB"/>
    <w:rsid w:val="005674F4"/>
    <w:rsid w:val="00570F74"/>
    <w:rsid w:val="005742E2"/>
    <w:rsid w:val="00583F93"/>
    <w:rsid w:val="00585B2D"/>
    <w:rsid w:val="0058706F"/>
    <w:rsid w:val="005949BB"/>
    <w:rsid w:val="005952D6"/>
    <w:rsid w:val="0059761E"/>
    <w:rsid w:val="005A5D28"/>
    <w:rsid w:val="005B3684"/>
    <w:rsid w:val="005B7014"/>
    <w:rsid w:val="005C6CAB"/>
    <w:rsid w:val="005C756D"/>
    <w:rsid w:val="005D7341"/>
    <w:rsid w:val="005E712F"/>
    <w:rsid w:val="005F040A"/>
    <w:rsid w:val="005F41EC"/>
    <w:rsid w:val="005F776C"/>
    <w:rsid w:val="00614C82"/>
    <w:rsid w:val="00625EE3"/>
    <w:rsid w:val="0063029F"/>
    <w:rsid w:val="00663B4B"/>
    <w:rsid w:val="00682503"/>
    <w:rsid w:val="00684763"/>
    <w:rsid w:val="006A0D1F"/>
    <w:rsid w:val="006A1435"/>
    <w:rsid w:val="006A58FE"/>
    <w:rsid w:val="006C1411"/>
    <w:rsid w:val="006C23FF"/>
    <w:rsid w:val="006D0E65"/>
    <w:rsid w:val="006D61CD"/>
    <w:rsid w:val="006E0B19"/>
    <w:rsid w:val="006E2417"/>
    <w:rsid w:val="006E35C4"/>
    <w:rsid w:val="006E4346"/>
    <w:rsid w:val="006E6C00"/>
    <w:rsid w:val="00705D9A"/>
    <w:rsid w:val="007101C9"/>
    <w:rsid w:val="00710C90"/>
    <w:rsid w:val="00712366"/>
    <w:rsid w:val="007258D6"/>
    <w:rsid w:val="00730F0A"/>
    <w:rsid w:val="00740674"/>
    <w:rsid w:val="007551D7"/>
    <w:rsid w:val="00755740"/>
    <w:rsid w:val="007573E4"/>
    <w:rsid w:val="00763787"/>
    <w:rsid w:val="00765B66"/>
    <w:rsid w:val="00773111"/>
    <w:rsid w:val="007829E9"/>
    <w:rsid w:val="00793B29"/>
    <w:rsid w:val="00794F8E"/>
    <w:rsid w:val="00796F57"/>
    <w:rsid w:val="007B6E19"/>
    <w:rsid w:val="007C1E53"/>
    <w:rsid w:val="007C2BE3"/>
    <w:rsid w:val="007C5011"/>
    <w:rsid w:val="00801808"/>
    <w:rsid w:val="00825001"/>
    <w:rsid w:val="008278B4"/>
    <w:rsid w:val="00835913"/>
    <w:rsid w:val="008425D1"/>
    <w:rsid w:val="008440B8"/>
    <w:rsid w:val="00847D1E"/>
    <w:rsid w:val="00852013"/>
    <w:rsid w:val="00860BFC"/>
    <w:rsid w:val="0087128C"/>
    <w:rsid w:val="00871D82"/>
    <w:rsid w:val="008765F7"/>
    <w:rsid w:val="00880704"/>
    <w:rsid w:val="00880DE2"/>
    <w:rsid w:val="008815C3"/>
    <w:rsid w:val="00884E73"/>
    <w:rsid w:val="008A03F9"/>
    <w:rsid w:val="008A7032"/>
    <w:rsid w:val="008B1041"/>
    <w:rsid w:val="008B207B"/>
    <w:rsid w:val="008B4BD2"/>
    <w:rsid w:val="008B682E"/>
    <w:rsid w:val="008C1BAD"/>
    <w:rsid w:val="008C5A14"/>
    <w:rsid w:val="008D0BD7"/>
    <w:rsid w:val="008D1F50"/>
    <w:rsid w:val="008D3C4E"/>
    <w:rsid w:val="008D4138"/>
    <w:rsid w:val="008E794F"/>
    <w:rsid w:val="008F341E"/>
    <w:rsid w:val="008F49C0"/>
    <w:rsid w:val="008F4E1F"/>
    <w:rsid w:val="009039B8"/>
    <w:rsid w:val="00910077"/>
    <w:rsid w:val="00915CC0"/>
    <w:rsid w:val="00917575"/>
    <w:rsid w:val="0092162B"/>
    <w:rsid w:val="009218DD"/>
    <w:rsid w:val="00924045"/>
    <w:rsid w:val="00941967"/>
    <w:rsid w:val="00941AD2"/>
    <w:rsid w:val="00941C75"/>
    <w:rsid w:val="00952A8F"/>
    <w:rsid w:val="00953B6E"/>
    <w:rsid w:val="009646DF"/>
    <w:rsid w:val="00970244"/>
    <w:rsid w:val="0097644B"/>
    <w:rsid w:val="00976EB2"/>
    <w:rsid w:val="009778D8"/>
    <w:rsid w:val="009913AE"/>
    <w:rsid w:val="009A08F9"/>
    <w:rsid w:val="009A1368"/>
    <w:rsid w:val="009A56AC"/>
    <w:rsid w:val="009A5B42"/>
    <w:rsid w:val="009B128B"/>
    <w:rsid w:val="009B21A1"/>
    <w:rsid w:val="009C3BC3"/>
    <w:rsid w:val="009C5A98"/>
    <w:rsid w:val="009E0524"/>
    <w:rsid w:val="009E2929"/>
    <w:rsid w:val="009E3989"/>
    <w:rsid w:val="009F59CC"/>
    <w:rsid w:val="00A03030"/>
    <w:rsid w:val="00A06251"/>
    <w:rsid w:val="00A0639B"/>
    <w:rsid w:val="00A15EFE"/>
    <w:rsid w:val="00A21C84"/>
    <w:rsid w:val="00A30D5B"/>
    <w:rsid w:val="00A400EA"/>
    <w:rsid w:val="00A4502C"/>
    <w:rsid w:val="00A55136"/>
    <w:rsid w:val="00A63463"/>
    <w:rsid w:val="00A65BEB"/>
    <w:rsid w:val="00A7167D"/>
    <w:rsid w:val="00A942E2"/>
    <w:rsid w:val="00AB6868"/>
    <w:rsid w:val="00AB714C"/>
    <w:rsid w:val="00AC6C10"/>
    <w:rsid w:val="00AD0DC0"/>
    <w:rsid w:val="00AE2C68"/>
    <w:rsid w:val="00AE59C1"/>
    <w:rsid w:val="00AE65EB"/>
    <w:rsid w:val="00AF1B3C"/>
    <w:rsid w:val="00AF33AF"/>
    <w:rsid w:val="00B009B2"/>
    <w:rsid w:val="00B037E1"/>
    <w:rsid w:val="00B1436E"/>
    <w:rsid w:val="00B154F9"/>
    <w:rsid w:val="00B16B45"/>
    <w:rsid w:val="00B21680"/>
    <w:rsid w:val="00B2263D"/>
    <w:rsid w:val="00B31E1E"/>
    <w:rsid w:val="00B34C61"/>
    <w:rsid w:val="00B36FB7"/>
    <w:rsid w:val="00B41073"/>
    <w:rsid w:val="00B411EB"/>
    <w:rsid w:val="00B41E96"/>
    <w:rsid w:val="00B57128"/>
    <w:rsid w:val="00B60536"/>
    <w:rsid w:val="00B6094E"/>
    <w:rsid w:val="00B7374B"/>
    <w:rsid w:val="00B81F54"/>
    <w:rsid w:val="00B86BBF"/>
    <w:rsid w:val="00BA01E1"/>
    <w:rsid w:val="00BA1596"/>
    <w:rsid w:val="00BA7477"/>
    <w:rsid w:val="00BB731F"/>
    <w:rsid w:val="00BC1527"/>
    <w:rsid w:val="00BD43E0"/>
    <w:rsid w:val="00BF5337"/>
    <w:rsid w:val="00C015F9"/>
    <w:rsid w:val="00C052D1"/>
    <w:rsid w:val="00C052FB"/>
    <w:rsid w:val="00C079DD"/>
    <w:rsid w:val="00C11356"/>
    <w:rsid w:val="00C15413"/>
    <w:rsid w:val="00C154E9"/>
    <w:rsid w:val="00C154FD"/>
    <w:rsid w:val="00C209A8"/>
    <w:rsid w:val="00C33566"/>
    <w:rsid w:val="00C356D8"/>
    <w:rsid w:val="00C46254"/>
    <w:rsid w:val="00C5411A"/>
    <w:rsid w:val="00C559A9"/>
    <w:rsid w:val="00C60804"/>
    <w:rsid w:val="00C67057"/>
    <w:rsid w:val="00C71C35"/>
    <w:rsid w:val="00C97B6A"/>
    <w:rsid w:val="00CB2114"/>
    <w:rsid w:val="00CB5E52"/>
    <w:rsid w:val="00CB7FCF"/>
    <w:rsid w:val="00CC7787"/>
    <w:rsid w:val="00CC7A81"/>
    <w:rsid w:val="00CD4C8E"/>
    <w:rsid w:val="00CD6CED"/>
    <w:rsid w:val="00CF0F3B"/>
    <w:rsid w:val="00D004F1"/>
    <w:rsid w:val="00D05D1B"/>
    <w:rsid w:val="00D1698A"/>
    <w:rsid w:val="00D2027F"/>
    <w:rsid w:val="00D24774"/>
    <w:rsid w:val="00D36B27"/>
    <w:rsid w:val="00D40618"/>
    <w:rsid w:val="00D41A52"/>
    <w:rsid w:val="00D425CF"/>
    <w:rsid w:val="00D469A1"/>
    <w:rsid w:val="00D46B85"/>
    <w:rsid w:val="00D62321"/>
    <w:rsid w:val="00D63B98"/>
    <w:rsid w:val="00D73037"/>
    <w:rsid w:val="00D73097"/>
    <w:rsid w:val="00D83172"/>
    <w:rsid w:val="00D84A51"/>
    <w:rsid w:val="00D872DF"/>
    <w:rsid w:val="00DA0815"/>
    <w:rsid w:val="00DB120B"/>
    <w:rsid w:val="00DB1E21"/>
    <w:rsid w:val="00DD4EE5"/>
    <w:rsid w:val="00DD5B0F"/>
    <w:rsid w:val="00DE4AB8"/>
    <w:rsid w:val="00DE4FAA"/>
    <w:rsid w:val="00DE6B0A"/>
    <w:rsid w:val="00DE6EB7"/>
    <w:rsid w:val="00DF1DC2"/>
    <w:rsid w:val="00DF426B"/>
    <w:rsid w:val="00DF5C6C"/>
    <w:rsid w:val="00E14A7F"/>
    <w:rsid w:val="00E27F3E"/>
    <w:rsid w:val="00E30B81"/>
    <w:rsid w:val="00E30F1B"/>
    <w:rsid w:val="00E35075"/>
    <w:rsid w:val="00E3689B"/>
    <w:rsid w:val="00E47A21"/>
    <w:rsid w:val="00E552A9"/>
    <w:rsid w:val="00E57550"/>
    <w:rsid w:val="00E605EB"/>
    <w:rsid w:val="00E62BCC"/>
    <w:rsid w:val="00E647F1"/>
    <w:rsid w:val="00E777D1"/>
    <w:rsid w:val="00E8491C"/>
    <w:rsid w:val="00E95BB4"/>
    <w:rsid w:val="00EA65CB"/>
    <w:rsid w:val="00EB50AD"/>
    <w:rsid w:val="00EB7210"/>
    <w:rsid w:val="00EC02E9"/>
    <w:rsid w:val="00EC175E"/>
    <w:rsid w:val="00EC2F28"/>
    <w:rsid w:val="00EC4EAF"/>
    <w:rsid w:val="00EC5053"/>
    <w:rsid w:val="00ED0A6B"/>
    <w:rsid w:val="00ED1901"/>
    <w:rsid w:val="00ED20BD"/>
    <w:rsid w:val="00EE2E93"/>
    <w:rsid w:val="00EE3AB0"/>
    <w:rsid w:val="00EE67B2"/>
    <w:rsid w:val="00EE76A6"/>
    <w:rsid w:val="00EF44D6"/>
    <w:rsid w:val="00F0253B"/>
    <w:rsid w:val="00F02E4E"/>
    <w:rsid w:val="00F07CAB"/>
    <w:rsid w:val="00F1628F"/>
    <w:rsid w:val="00F20421"/>
    <w:rsid w:val="00F27F9F"/>
    <w:rsid w:val="00F31B66"/>
    <w:rsid w:val="00F33030"/>
    <w:rsid w:val="00F4391D"/>
    <w:rsid w:val="00F51280"/>
    <w:rsid w:val="00F54D4C"/>
    <w:rsid w:val="00F566D9"/>
    <w:rsid w:val="00F5698D"/>
    <w:rsid w:val="00F7206F"/>
    <w:rsid w:val="00F76D6D"/>
    <w:rsid w:val="00F90BFC"/>
    <w:rsid w:val="00FA13BC"/>
    <w:rsid w:val="00FA5E22"/>
    <w:rsid w:val="00FA7E88"/>
    <w:rsid w:val="00FB14AE"/>
    <w:rsid w:val="00FC2D9B"/>
    <w:rsid w:val="00FD15D6"/>
    <w:rsid w:val="00FD1849"/>
    <w:rsid w:val="00FD3267"/>
    <w:rsid w:val="00FD5022"/>
    <w:rsid w:val="00FE2176"/>
    <w:rsid w:val="00FE4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1088</Words>
  <Characters>6206</Characters>
  <Application>Microsoft Office Word</Application>
  <DocSecurity>0</DocSecurity>
  <Lines>51</Lines>
  <Paragraphs>14</Paragraphs>
  <ScaleCrop>false</ScaleCrop>
  <Company/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Ирина</cp:lastModifiedBy>
  <cp:revision>2</cp:revision>
  <dcterms:created xsi:type="dcterms:W3CDTF">2023-03-26T07:31:00Z</dcterms:created>
  <dcterms:modified xsi:type="dcterms:W3CDTF">2023-03-26T07:31:00Z</dcterms:modified>
</cp:coreProperties>
</file>