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F55D96" w14:textId="77777777" w:rsidR="00CB39B6" w:rsidRDefault="00CB39B6" w:rsidP="00AC79BA">
      <w:pPr>
        <w:spacing w:after="150" w:line="240" w:lineRule="auto"/>
        <w:outlineLvl w:val="0"/>
        <w:rPr>
          <w:rFonts w:ascii="Open Sans" w:eastAsia="Times New Roman" w:hAnsi="Open Sans" w:cs="Open Sans"/>
          <w:b/>
          <w:bCs/>
          <w:caps/>
          <w:color w:val="1E1E1E"/>
          <w:kern w:val="36"/>
          <w:sz w:val="36"/>
          <w:szCs w:val="36"/>
          <w:lang w:eastAsia="ru-RU"/>
        </w:rPr>
      </w:pPr>
    </w:p>
    <w:p w14:paraId="29141B0C" w14:textId="77777777" w:rsidR="00CB39B6" w:rsidRDefault="00CB39B6" w:rsidP="00AC79BA">
      <w:pPr>
        <w:spacing w:after="150" w:line="240" w:lineRule="auto"/>
        <w:outlineLvl w:val="0"/>
        <w:rPr>
          <w:rFonts w:ascii="Open Sans" w:eastAsia="Times New Roman" w:hAnsi="Open Sans" w:cs="Open Sans"/>
          <w:b/>
          <w:bCs/>
          <w:caps/>
          <w:color w:val="1E1E1E"/>
          <w:kern w:val="36"/>
          <w:sz w:val="36"/>
          <w:szCs w:val="36"/>
          <w:lang w:eastAsia="ru-RU"/>
        </w:rPr>
      </w:pPr>
    </w:p>
    <w:p w14:paraId="035E6B89" w14:textId="77777777" w:rsidR="00CB39B6" w:rsidRDefault="00CB39B6" w:rsidP="00AC79BA">
      <w:pPr>
        <w:spacing w:after="150" w:line="240" w:lineRule="auto"/>
        <w:outlineLvl w:val="0"/>
        <w:rPr>
          <w:rFonts w:ascii="Open Sans" w:eastAsia="Times New Roman" w:hAnsi="Open Sans" w:cs="Open Sans"/>
          <w:b/>
          <w:bCs/>
          <w:caps/>
          <w:color w:val="1E1E1E"/>
          <w:kern w:val="36"/>
          <w:sz w:val="36"/>
          <w:szCs w:val="36"/>
          <w:lang w:eastAsia="ru-RU"/>
        </w:rPr>
      </w:pPr>
    </w:p>
    <w:p w14:paraId="585027E2" w14:textId="77777777" w:rsidR="00CB39B6" w:rsidRDefault="00CB39B6" w:rsidP="00AC79BA">
      <w:pPr>
        <w:spacing w:after="150" w:line="240" w:lineRule="auto"/>
        <w:outlineLvl w:val="0"/>
        <w:rPr>
          <w:rFonts w:ascii="Open Sans" w:eastAsia="Times New Roman" w:hAnsi="Open Sans" w:cs="Open Sans"/>
          <w:b/>
          <w:bCs/>
          <w:caps/>
          <w:color w:val="1E1E1E"/>
          <w:kern w:val="36"/>
          <w:sz w:val="36"/>
          <w:szCs w:val="36"/>
          <w:lang w:eastAsia="ru-RU"/>
        </w:rPr>
      </w:pPr>
    </w:p>
    <w:p w14:paraId="1616DD06" w14:textId="77777777" w:rsidR="00CB39B6" w:rsidRDefault="00CB39B6" w:rsidP="00AC79BA">
      <w:pPr>
        <w:spacing w:after="150" w:line="240" w:lineRule="auto"/>
        <w:outlineLvl w:val="0"/>
        <w:rPr>
          <w:rFonts w:ascii="Open Sans" w:eastAsia="Times New Roman" w:hAnsi="Open Sans" w:cs="Open Sans"/>
          <w:b/>
          <w:bCs/>
          <w:caps/>
          <w:color w:val="1E1E1E"/>
          <w:kern w:val="36"/>
          <w:sz w:val="36"/>
          <w:szCs w:val="36"/>
          <w:lang w:eastAsia="ru-RU"/>
        </w:rPr>
      </w:pPr>
    </w:p>
    <w:p w14:paraId="0629F371" w14:textId="77777777" w:rsidR="00AC79BA" w:rsidRPr="00CB39B6" w:rsidRDefault="00AC79BA" w:rsidP="00AC79BA">
      <w:pPr>
        <w:spacing w:after="150" w:line="240" w:lineRule="auto"/>
        <w:outlineLvl w:val="0"/>
        <w:rPr>
          <w:rFonts w:ascii="Open Sans" w:eastAsia="Times New Roman" w:hAnsi="Open Sans" w:cs="Open Sans"/>
          <w:b/>
          <w:bCs/>
          <w:caps/>
          <w:color w:val="1E1E1E"/>
          <w:kern w:val="36"/>
          <w:sz w:val="36"/>
          <w:szCs w:val="36"/>
          <w:lang w:eastAsia="ru-RU"/>
        </w:rPr>
      </w:pPr>
      <w:r w:rsidRPr="00CB39B6">
        <w:rPr>
          <w:rFonts w:ascii="Open Sans" w:eastAsia="Times New Roman" w:hAnsi="Open Sans" w:cs="Open Sans"/>
          <w:b/>
          <w:bCs/>
          <w:caps/>
          <w:color w:val="1E1E1E"/>
          <w:kern w:val="36"/>
          <w:sz w:val="36"/>
          <w:szCs w:val="36"/>
          <w:lang w:eastAsia="ru-RU"/>
        </w:rPr>
        <w:t>ОСНОВНЫЕ ЗРИТЕЛЬНЫЕ ФУНКЦИИ И ИХ НАРУШЕНИЯ</w:t>
      </w:r>
    </w:p>
    <w:p w14:paraId="126CFBBD" w14:textId="77777777" w:rsidR="00CB39B6" w:rsidRPr="00CB39B6" w:rsidRDefault="00CB39B6" w:rsidP="00CB39B6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color w:val="1E1E1E"/>
          <w:kern w:val="36"/>
          <w:sz w:val="32"/>
          <w:szCs w:val="32"/>
          <w:lang w:eastAsia="ru-RU"/>
        </w:rPr>
      </w:pPr>
      <w:r w:rsidRPr="00CB39B6">
        <w:rPr>
          <w:rFonts w:ascii="Times New Roman" w:eastAsia="Times New Roman" w:hAnsi="Times New Roman" w:cs="Times New Roman"/>
          <w:bCs/>
          <w:caps/>
          <w:color w:val="1E1E1E"/>
          <w:kern w:val="36"/>
          <w:sz w:val="32"/>
          <w:szCs w:val="32"/>
          <w:lang w:eastAsia="ru-RU"/>
        </w:rPr>
        <w:t>(консультация для</w:t>
      </w:r>
      <w:r>
        <w:rPr>
          <w:rFonts w:ascii="Times New Roman" w:eastAsia="Times New Roman" w:hAnsi="Times New Roman" w:cs="Times New Roman"/>
          <w:bCs/>
          <w:caps/>
          <w:color w:val="1E1E1E"/>
          <w:kern w:val="36"/>
          <w:sz w:val="32"/>
          <w:szCs w:val="32"/>
          <w:lang w:eastAsia="ru-RU"/>
        </w:rPr>
        <w:t xml:space="preserve"> воспитателей)</w:t>
      </w:r>
    </w:p>
    <w:p w14:paraId="7A023249" w14:textId="77777777" w:rsidR="00AC79BA" w:rsidRPr="00AC79BA" w:rsidRDefault="00AC79BA" w:rsidP="00AC79BA">
      <w:pPr>
        <w:spacing w:after="0" w:line="240" w:lineRule="auto"/>
        <w:jc w:val="center"/>
        <w:rPr>
          <w:rFonts w:ascii="Open Sans" w:eastAsia="Times New Roman" w:hAnsi="Open Sans" w:cs="Open Sans"/>
          <w:color w:val="1E1E1E"/>
          <w:sz w:val="23"/>
          <w:szCs w:val="23"/>
          <w:lang w:eastAsia="ru-RU"/>
        </w:rPr>
      </w:pPr>
      <w:r w:rsidRPr="00AC79BA">
        <w:rPr>
          <w:rFonts w:ascii="Open Sans" w:eastAsia="Times New Roman" w:hAnsi="Open Sans" w:cs="Open Sans"/>
          <w:noProof/>
          <w:color w:val="1E1E1E"/>
          <w:sz w:val="23"/>
          <w:szCs w:val="23"/>
          <w:lang w:eastAsia="ru-RU"/>
        </w:rPr>
        <w:drawing>
          <wp:inline distT="0" distB="0" distL="0" distR="0" wp14:anchorId="07D0860A" wp14:editId="65B2E348">
            <wp:extent cx="2318254" cy="3249039"/>
            <wp:effectExtent l="0" t="0" r="6350" b="8890"/>
            <wp:docPr id="1" name="Рисунок 1" descr="http://protasova.nios.ru/sites/protasova.nios.ru/files/styles/panopoly_image_full/public/1ebecbf5c6eeb093fff1204372.jpg?itok=ybg_6fJ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protasova.nios.ru/sites/protasova.nios.ru/files/styles/panopoly_image_full/public/1ebecbf5c6eeb093fff1204372.jpg?itok=ybg_6fJq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336" cy="3249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50164D" w14:textId="77777777" w:rsidR="00CB39B6" w:rsidRPr="00CB39B6" w:rsidRDefault="00CB39B6" w:rsidP="00CB39B6">
      <w:pPr>
        <w:spacing w:before="300" w:after="150" w:line="240" w:lineRule="auto"/>
        <w:jc w:val="right"/>
        <w:outlineLvl w:val="2"/>
        <w:rPr>
          <w:rFonts w:ascii="Open Sans" w:eastAsia="Times New Roman" w:hAnsi="Open Sans" w:cs="Open Sans"/>
          <w:b/>
          <w:bCs/>
          <w:caps/>
          <w:color w:val="1E1E1E"/>
          <w:sz w:val="28"/>
          <w:szCs w:val="28"/>
          <w:lang w:eastAsia="ru-RU"/>
        </w:rPr>
      </w:pPr>
    </w:p>
    <w:p w14:paraId="38746483" w14:textId="77777777" w:rsidR="00CB39B6" w:rsidRPr="00CB39B6" w:rsidRDefault="00CB39B6" w:rsidP="00CB39B6">
      <w:pPr>
        <w:spacing w:before="300" w:after="150" w:line="240" w:lineRule="auto"/>
        <w:jc w:val="right"/>
        <w:outlineLvl w:val="2"/>
        <w:rPr>
          <w:rFonts w:ascii="Open Sans" w:eastAsia="Times New Roman" w:hAnsi="Open Sans" w:cs="Open Sans"/>
          <w:b/>
          <w:bCs/>
          <w:caps/>
          <w:color w:val="1E1E1E"/>
          <w:sz w:val="28"/>
          <w:szCs w:val="28"/>
          <w:lang w:eastAsia="ru-RU"/>
        </w:rPr>
      </w:pPr>
    </w:p>
    <w:p w14:paraId="6440B594" w14:textId="77777777" w:rsidR="00CB39B6" w:rsidRPr="00CB39B6" w:rsidRDefault="00CB39B6" w:rsidP="00CB39B6">
      <w:pPr>
        <w:spacing w:before="300" w:after="150" w:line="240" w:lineRule="auto"/>
        <w:jc w:val="right"/>
        <w:outlineLvl w:val="2"/>
        <w:rPr>
          <w:rFonts w:ascii="Open Sans" w:eastAsia="Times New Roman" w:hAnsi="Open Sans" w:cs="Open Sans"/>
          <w:b/>
          <w:bCs/>
          <w:caps/>
          <w:color w:val="1E1E1E"/>
          <w:sz w:val="28"/>
          <w:szCs w:val="28"/>
          <w:lang w:eastAsia="ru-RU"/>
        </w:rPr>
      </w:pPr>
    </w:p>
    <w:p w14:paraId="2182CD41" w14:textId="77777777" w:rsidR="00CB39B6" w:rsidRPr="00CB39B6" w:rsidRDefault="00CB39B6" w:rsidP="00CB39B6">
      <w:pPr>
        <w:spacing w:before="300" w:after="150" w:line="240" w:lineRule="auto"/>
        <w:jc w:val="right"/>
        <w:outlineLvl w:val="2"/>
        <w:rPr>
          <w:rFonts w:ascii="Times New Roman" w:eastAsia="Times New Roman" w:hAnsi="Times New Roman" w:cs="Times New Roman"/>
          <w:bCs/>
          <w:caps/>
          <w:color w:val="1E1E1E"/>
          <w:sz w:val="28"/>
          <w:szCs w:val="28"/>
          <w:lang w:eastAsia="ru-RU"/>
        </w:rPr>
      </w:pPr>
      <w:r w:rsidRPr="00CB39B6">
        <w:rPr>
          <w:rFonts w:ascii="Times New Roman" w:eastAsia="Times New Roman" w:hAnsi="Times New Roman" w:cs="Times New Roman"/>
          <w:bCs/>
          <w:caps/>
          <w:color w:val="1E1E1E"/>
          <w:sz w:val="28"/>
          <w:szCs w:val="28"/>
          <w:lang w:eastAsia="ru-RU"/>
        </w:rPr>
        <w:t>Подготовила учитель-дефектолог</w:t>
      </w:r>
    </w:p>
    <w:p w14:paraId="3208EBF7" w14:textId="77777777" w:rsidR="00CB39B6" w:rsidRPr="00CB39B6" w:rsidRDefault="00CB39B6" w:rsidP="00CB39B6">
      <w:pPr>
        <w:spacing w:before="300" w:after="150" w:line="240" w:lineRule="auto"/>
        <w:jc w:val="right"/>
        <w:outlineLvl w:val="2"/>
        <w:rPr>
          <w:rFonts w:ascii="Times New Roman" w:eastAsia="Times New Roman" w:hAnsi="Times New Roman" w:cs="Times New Roman"/>
          <w:bCs/>
          <w:caps/>
          <w:color w:val="1E1E1E"/>
          <w:sz w:val="28"/>
          <w:szCs w:val="28"/>
          <w:lang w:eastAsia="ru-RU"/>
        </w:rPr>
      </w:pPr>
      <w:r w:rsidRPr="00CB39B6">
        <w:rPr>
          <w:rFonts w:ascii="Times New Roman" w:eastAsia="Times New Roman" w:hAnsi="Times New Roman" w:cs="Times New Roman"/>
          <w:bCs/>
          <w:caps/>
          <w:color w:val="1E1E1E"/>
          <w:sz w:val="28"/>
          <w:szCs w:val="28"/>
          <w:lang w:eastAsia="ru-RU"/>
        </w:rPr>
        <w:t>МДОУ «Детский сад № 112»</w:t>
      </w:r>
    </w:p>
    <w:p w14:paraId="1B5122CC" w14:textId="77777777" w:rsidR="00CB39B6" w:rsidRPr="00CB39B6" w:rsidRDefault="00CB39B6" w:rsidP="00CB39B6">
      <w:pPr>
        <w:spacing w:before="300" w:after="150" w:line="240" w:lineRule="auto"/>
        <w:jc w:val="right"/>
        <w:outlineLvl w:val="2"/>
        <w:rPr>
          <w:rFonts w:ascii="Times New Roman" w:eastAsia="Times New Roman" w:hAnsi="Times New Roman" w:cs="Times New Roman"/>
          <w:bCs/>
          <w:caps/>
          <w:color w:val="1E1E1E"/>
          <w:sz w:val="28"/>
          <w:szCs w:val="28"/>
          <w:lang w:eastAsia="ru-RU"/>
        </w:rPr>
      </w:pPr>
      <w:r w:rsidRPr="00CB39B6">
        <w:rPr>
          <w:rFonts w:ascii="Times New Roman" w:eastAsia="Times New Roman" w:hAnsi="Times New Roman" w:cs="Times New Roman"/>
          <w:bCs/>
          <w:caps/>
          <w:color w:val="1E1E1E"/>
          <w:sz w:val="28"/>
          <w:szCs w:val="28"/>
          <w:lang w:eastAsia="ru-RU"/>
        </w:rPr>
        <w:t>Войтанова Н.В.</w:t>
      </w:r>
    </w:p>
    <w:p w14:paraId="12B0AB34" w14:textId="77777777" w:rsidR="00CB39B6" w:rsidRPr="004F7AD1" w:rsidRDefault="00CB39B6" w:rsidP="00CB39B6">
      <w:pPr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caps/>
          <w:color w:val="1E1E1E"/>
          <w:sz w:val="24"/>
          <w:szCs w:val="24"/>
          <w:lang w:eastAsia="ru-RU"/>
        </w:rPr>
      </w:pPr>
      <w:r w:rsidRPr="004F7AD1">
        <w:rPr>
          <w:rFonts w:ascii="Times New Roman" w:eastAsia="Times New Roman" w:hAnsi="Times New Roman" w:cs="Times New Roman"/>
          <w:caps/>
          <w:color w:val="1E1E1E"/>
          <w:sz w:val="24"/>
          <w:szCs w:val="24"/>
          <w:lang w:eastAsia="ru-RU"/>
        </w:rPr>
        <w:t>г.Ярославль</w:t>
      </w:r>
      <w:bookmarkStart w:id="0" w:name="_GoBack"/>
      <w:bookmarkEnd w:id="0"/>
    </w:p>
    <w:p w14:paraId="26178876" w14:textId="77777777" w:rsidR="004F7AD1" w:rsidRDefault="004F7AD1" w:rsidP="00CB39B6">
      <w:pPr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1E1E1E"/>
          <w:sz w:val="32"/>
          <w:szCs w:val="32"/>
          <w:lang w:eastAsia="ru-RU"/>
        </w:rPr>
      </w:pPr>
    </w:p>
    <w:p w14:paraId="1EA49B1F" w14:textId="31E48037" w:rsidR="00AC79BA" w:rsidRPr="00CB39B6" w:rsidRDefault="00AC79BA" w:rsidP="00CB39B6">
      <w:pPr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1E1E1E"/>
          <w:sz w:val="32"/>
          <w:szCs w:val="32"/>
          <w:lang w:eastAsia="ru-RU"/>
        </w:rPr>
      </w:pPr>
      <w:r w:rsidRPr="00CB39B6">
        <w:rPr>
          <w:rFonts w:ascii="Times New Roman" w:eastAsia="Times New Roman" w:hAnsi="Times New Roman" w:cs="Times New Roman"/>
          <w:b/>
          <w:bCs/>
          <w:caps/>
          <w:color w:val="1E1E1E"/>
          <w:sz w:val="32"/>
          <w:szCs w:val="32"/>
          <w:lang w:eastAsia="ru-RU"/>
        </w:rPr>
        <w:lastRenderedPageBreak/>
        <w:t>ОСНОВНЫЕ ЗРИТЕЛЬНЫЕ ФУНКЦИИ И ИХ НАРУШЕНИЯ</w:t>
      </w:r>
    </w:p>
    <w:p w14:paraId="2BDFB4B4" w14:textId="77777777" w:rsidR="00AC79BA" w:rsidRPr="00CB39B6" w:rsidRDefault="00AC79BA" w:rsidP="00AC79BA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CB39B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В процессе восприятия окружающего мира с помо</w:t>
      </w:r>
      <w:r w:rsidRPr="00CB39B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softHyphen/>
        <w:t>щью зрения мы узнаем о форме, величине, цвете пред</w:t>
      </w:r>
      <w:r w:rsidRPr="00CB39B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softHyphen/>
        <w:t>метов, их пространственном расположении и степени их удаленности. Такую богатую информацию мы получаем с помощью различных функций зрения.</w:t>
      </w:r>
    </w:p>
    <w:p w14:paraId="402418F5" w14:textId="77777777" w:rsidR="00AC79BA" w:rsidRPr="00CB39B6" w:rsidRDefault="00AC79BA" w:rsidP="00AC79BA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CB39B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К основным функциям зрения относятся:</w:t>
      </w:r>
    </w:p>
    <w:p w14:paraId="43DE585A" w14:textId="77777777" w:rsidR="00AC79BA" w:rsidRPr="00CB39B6" w:rsidRDefault="00AC79BA" w:rsidP="00AC79BA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CB39B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- острота зрения,</w:t>
      </w:r>
    </w:p>
    <w:p w14:paraId="43F05D5F" w14:textId="77777777" w:rsidR="00AC79BA" w:rsidRPr="00CB39B6" w:rsidRDefault="00AC79BA" w:rsidP="00AC79BA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CB39B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- цветоразличение,</w:t>
      </w:r>
    </w:p>
    <w:p w14:paraId="773AD5D5" w14:textId="77777777" w:rsidR="00AC79BA" w:rsidRPr="00CB39B6" w:rsidRDefault="00AC79BA" w:rsidP="00AC79BA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CB39B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- поле зрения,</w:t>
      </w:r>
    </w:p>
    <w:p w14:paraId="272A41CB" w14:textId="77777777" w:rsidR="00AC79BA" w:rsidRPr="00CB39B6" w:rsidRDefault="00AC79BA" w:rsidP="00AC79BA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CB39B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- характер зрения</w:t>
      </w:r>
    </w:p>
    <w:p w14:paraId="1B2AD480" w14:textId="77777777" w:rsidR="00AC79BA" w:rsidRPr="00CB39B6" w:rsidRDefault="00AC79BA" w:rsidP="00AC79BA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CB39B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- глазодвига</w:t>
      </w:r>
      <w:r w:rsidRPr="00CB39B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softHyphen/>
        <w:t>тельные функции.</w:t>
      </w:r>
    </w:p>
    <w:p w14:paraId="5526FE7A" w14:textId="77777777" w:rsidR="00AC79BA" w:rsidRPr="00CB39B6" w:rsidRDefault="00AC79BA" w:rsidP="00AC79BA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CB39B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Снижение любой из них неизбежно влечет за собой нарушения, как в ходе самого процесса, так и в результате зрительного восприятия.</w:t>
      </w:r>
    </w:p>
    <w:p w14:paraId="53FD6F34" w14:textId="77777777" w:rsidR="00AC79BA" w:rsidRPr="00CB39B6" w:rsidRDefault="00AC79BA" w:rsidP="00AC79BA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CB39B6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1.</w:t>
      </w:r>
      <w:r w:rsidRPr="00CB39B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</w:t>
      </w:r>
      <w:r w:rsidRPr="00CB39B6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Нару</w:t>
      </w:r>
      <w:r w:rsidRPr="00CB39B6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softHyphen/>
        <w:t>шение функции остроты зрения</w:t>
      </w:r>
      <w:r w:rsidRPr="00CB39B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снижает разрешающую способность глаза, точность, полноту и скорость воспри</w:t>
      </w:r>
      <w:r w:rsidRPr="00CB39B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softHyphen/>
        <w:t>ятия, что затрудняет и замедляет узнавание предметов и изображений.</w:t>
      </w:r>
    </w:p>
    <w:p w14:paraId="3C9FF269" w14:textId="77777777" w:rsidR="00AC79BA" w:rsidRPr="00CB39B6" w:rsidRDefault="00AC79BA" w:rsidP="00AC79BA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CB39B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Нарушение функции остроты зрения может быть вызвано нарушением преломляющей силы оптической системы глаза (рефракции) и проявиться в виде мио</w:t>
      </w:r>
      <w:r w:rsidRPr="00CB39B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softHyphen/>
        <w:t>пии (близорукости), гиперметропии (дальнозоркости), астигматизма (изменение преломления оптической сис</w:t>
      </w:r>
      <w:r w:rsidRPr="00CB39B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softHyphen/>
        <w:t>темы глаза в различных меридианах).</w:t>
      </w:r>
    </w:p>
    <w:p w14:paraId="5F237BC9" w14:textId="77777777" w:rsidR="00AC79BA" w:rsidRPr="00CB39B6" w:rsidRDefault="00AC79BA" w:rsidP="00AC79BA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CB39B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Нарушение остроты зрения может быть вызвано так</w:t>
      </w:r>
      <w:r w:rsidRPr="00CB39B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softHyphen/>
        <w:t>же функциональными расстройствами зрительного ап</w:t>
      </w:r>
      <w:r w:rsidRPr="00CB39B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softHyphen/>
        <w:t>парата. Нарушение зрения, связанное с ослаблением остроты зрения, происходящим без видимой анатоми</w:t>
      </w:r>
      <w:r w:rsidRPr="00CB39B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softHyphen/>
        <w:t>ческой причины, называется амблиопией.</w:t>
      </w:r>
    </w:p>
    <w:p w14:paraId="6F50BF75" w14:textId="77777777" w:rsidR="00AC79BA" w:rsidRPr="00CB39B6" w:rsidRDefault="00AC79BA" w:rsidP="00AC79BA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CB39B6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 2. Нарушения функции цветоразличения </w:t>
      </w:r>
      <w:r w:rsidRPr="00CB39B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обусловли</w:t>
      </w:r>
      <w:r w:rsidRPr="00CB39B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softHyphen/>
        <w:t>вают возникновение трудностей восприятия, невозмож</w:t>
      </w:r>
      <w:r w:rsidRPr="00CB39B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softHyphen/>
        <w:t>ность различения одного из трех цветов (красного, зе</w:t>
      </w:r>
      <w:r w:rsidRPr="00CB39B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softHyphen/>
        <w:t>леного, синего) или приводит к смешению зеленого и красного цветов.</w:t>
      </w:r>
    </w:p>
    <w:p w14:paraId="07CDEBDC" w14:textId="77777777" w:rsidR="00AC79BA" w:rsidRPr="00CB39B6" w:rsidRDefault="00AC79BA" w:rsidP="00AC79BA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CB39B6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3. Наличие нарушений функции поля зрения</w:t>
      </w:r>
      <w:r w:rsidRPr="00CB39B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за</w:t>
      </w:r>
      <w:r w:rsidRPr="00CB39B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softHyphen/>
        <w:t>трудняет целостность, одновременность, динамичность восприятия, что приводит к возникновению трудностей в пространственной ориентировке.</w:t>
      </w:r>
    </w:p>
    <w:p w14:paraId="01DE103F" w14:textId="77777777" w:rsidR="00AC79BA" w:rsidRPr="00CB39B6" w:rsidRDefault="00AC79BA" w:rsidP="00AC79BA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CB39B6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4. Нарушение бинокулярного характера зрения</w:t>
      </w:r>
      <w:r w:rsidRPr="00CB39B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, при</w:t>
      </w:r>
      <w:r w:rsidRPr="00CB39B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softHyphen/>
        <w:t>водящее к снижению способности видеть двумя глаза</w:t>
      </w:r>
      <w:r w:rsidRPr="00CB39B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softHyphen/>
        <w:t>ми одновременно и воспринимать рассматриваемый объект как единое целое, искажает пространственное, стереоскопическое восприятие окружающего мира.</w:t>
      </w:r>
    </w:p>
    <w:p w14:paraId="3F21F2A4" w14:textId="77777777" w:rsidR="00AC79BA" w:rsidRPr="00CB39B6" w:rsidRDefault="00AC79BA" w:rsidP="00AC79BA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CB39B6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5. Нарушение глазодвигательных функций</w:t>
      </w:r>
      <w:r w:rsidRPr="00CB39B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, характе</w:t>
      </w:r>
      <w:r w:rsidRPr="00CB39B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softHyphen/>
        <w:t>ризующееся отклонением одного из глаз от общей точ</w:t>
      </w:r>
      <w:r w:rsidRPr="00CB39B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softHyphen/>
        <w:t>ки фиксации, приводит к возникновению косоглазия.</w:t>
      </w:r>
    </w:p>
    <w:p w14:paraId="14664870" w14:textId="77777777" w:rsidR="00AC79BA" w:rsidRPr="00CB39B6" w:rsidRDefault="00AC79BA" w:rsidP="00AC79BA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CB39B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При наличии нарушений глазодвигательных функ</w:t>
      </w:r>
      <w:r w:rsidRPr="00CB39B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softHyphen/>
        <w:t>ций в виде нистагма, характеризующегося наличием непроизвольных колебательных движений глазных яблок, даже при достаточно высокой остроте зрения имеет место нечеткость восприятия.</w:t>
      </w:r>
    </w:p>
    <w:p w14:paraId="32F5A66A" w14:textId="77777777" w:rsidR="00AC79BA" w:rsidRPr="00CB39B6" w:rsidRDefault="00AC79BA" w:rsidP="00AC79BA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CB39B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lastRenderedPageBreak/>
        <w:t>Под влиянием различных причин могут иметь мес</w:t>
      </w:r>
      <w:r w:rsidRPr="00CB39B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softHyphen/>
        <w:t>то нарушения как одной, так и нескольких зритель</w:t>
      </w:r>
      <w:r w:rsidRPr="00CB39B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softHyphen/>
        <w:t>ных функций.</w:t>
      </w:r>
    </w:p>
    <w:p w14:paraId="14FDED0E" w14:textId="77777777" w:rsidR="00AC79BA" w:rsidRPr="00CB39B6" w:rsidRDefault="00AC79BA" w:rsidP="00AC79BA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CB39B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Нарушения зрения условно делятся на глубокие и неглубокие.</w:t>
      </w:r>
    </w:p>
    <w:p w14:paraId="6C7BDC91" w14:textId="77777777" w:rsidR="00AC79BA" w:rsidRPr="00CB39B6" w:rsidRDefault="00AC79BA" w:rsidP="00AC79BA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CB39B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К глубоким относятся нарушения зрения, связанные со значительным снижением таких важней</w:t>
      </w:r>
      <w:r w:rsidRPr="00CB39B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softHyphen/>
        <w:t>ших функций, как острота зрения и (или) поле зрения, имеющие ярко выраженную органическую детермина</w:t>
      </w:r>
      <w:r w:rsidRPr="00CB39B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softHyphen/>
        <w:t>цию. В зависимости от глубины и степени нарушений данных зрительных функций может иметь место сле</w:t>
      </w:r>
      <w:r w:rsidRPr="00CB39B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softHyphen/>
        <w:t>пота или слабовидение.</w:t>
      </w:r>
    </w:p>
    <w:p w14:paraId="66C9A680" w14:textId="77777777" w:rsidR="00AC79BA" w:rsidRPr="00CB39B6" w:rsidRDefault="00AC79BA" w:rsidP="00AC79BA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CB39B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К зрительным нарушениям, относящимся к так </w:t>
      </w:r>
      <w:proofErr w:type="gramStart"/>
      <w:r w:rsidRPr="00CB39B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на</w:t>
      </w:r>
      <w:r w:rsidRPr="00CB39B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softHyphen/>
        <w:t>зываемым</w:t>
      </w:r>
      <w:proofErr w:type="gramEnd"/>
      <w:r w:rsidRPr="00CB39B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относятся</w:t>
      </w:r>
    </w:p>
    <w:p w14:paraId="61057834" w14:textId="77777777" w:rsidR="00AC79BA" w:rsidRPr="00CB39B6" w:rsidRDefault="00AC79BA" w:rsidP="00AC79BA">
      <w:pPr>
        <w:numPr>
          <w:ilvl w:val="0"/>
          <w:numId w:val="1"/>
        </w:numPr>
        <w:spacing w:after="0" w:line="240" w:lineRule="auto"/>
        <w:ind w:left="495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CB39B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нарушения глазо</w:t>
      </w:r>
      <w:r w:rsidRPr="00CB39B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softHyphen/>
        <w:t>двигательных функций (косоглазие, нистагм);</w:t>
      </w:r>
    </w:p>
    <w:p w14:paraId="29E15ED3" w14:textId="77777777" w:rsidR="00AC79BA" w:rsidRPr="00CB39B6" w:rsidRDefault="00AC79BA" w:rsidP="00AC79BA">
      <w:pPr>
        <w:numPr>
          <w:ilvl w:val="0"/>
          <w:numId w:val="1"/>
        </w:numPr>
        <w:spacing w:after="0" w:line="240" w:lineRule="auto"/>
        <w:ind w:left="495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CB39B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наруше</w:t>
      </w:r>
      <w:r w:rsidRPr="00CB39B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softHyphen/>
        <w:t xml:space="preserve">ния цветоразличения (дальтонизм, </w:t>
      </w:r>
      <w:proofErr w:type="spellStart"/>
      <w:r w:rsidRPr="00CB39B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дихромазия</w:t>
      </w:r>
      <w:proofErr w:type="spellEnd"/>
      <w:r w:rsidRPr="00CB39B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);</w:t>
      </w:r>
    </w:p>
    <w:p w14:paraId="45FF88C3" w14:textId="77777777" w:rsidR="00AC79BA" w:rsidRPr="00CB39B6" w:rsidRDefault="00AC79BA" w:rsidP="00AC79BA">
      <w:pPr>
        <w:numPr>
          <w:ilvl w:val="0"/>
          <w:numId w:val="1"/>
        </w:numPr>
        <w:spacing w:after="0" w:line="240" w:lineRule="auto"/>
        <w:ind w:left="495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CB39B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нару</w:t>
      </w:r>
      <w:r w:rsidRPr="00CB39B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softHyphen/>
        <w:t>шения характера зрения (нарушения бинокулярного зрения);</w:t>
      </w:r>
    </w:p>
    <w:p w14:paraId="772E7EF2" w14:textId="77777777" w:rsidR="00AC79BA" w:rsidRPr="00CB39B6" w:rsidRDefault="00AC79BA" w:rsidP="00AC79BA">
      <w:pPr>
        <w:numPr>
          <w:ilvl w:val="0"/>
          <w:numId w:val="1"/>
        </w:numPr>
        <w:spacing w:after="0" w:line="240" w:lineRule="auto"/>
        <w:ind w:left="495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CB39B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нарушения остроты зрения, связанные с рас</w:t>
      </w:r>
      <w:r w:rsidRPr="00CB39B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softHyphen/>
        <w:t>стройствами оптических механизмов зрения (миопия, гиперметропия, астигматизм, амблиопия).</w:t>
      </w:r>
    </w:p>
    <w:p w14:paraId="4DC90F83" w14:textId="77777777" w:rsidR="00AC79BA" w:rsidRPr="00CB39B6" w:rsidRDefault="00AC79BA" w:rsidP="00AC79BA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CB39B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Анализ научных данных и результатов наблюдений за практической деятельностью детей с нарушениями зрения позволяет утверждать, что такие дети испыты</w:t>
      </w:r>
      <w:r w:rsidRPr="00CB39B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softHyphen/>
        <w:t>вают серьёзные трудности в определении цвета, фор</w:t>
      </w:r>
      <w:r w:rsidRPr="00CB39B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softHyphen/>
        <w:t>мы, величины и пространственного расположения пред</w:t>
      </w:r>
      <w:r w:rsidRPr="00CB39B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softHyphen/>
        <w:t>метов, в овладении практическими навыками, в вы</w:t>
      </w:r>
      <w:r w:rsidRPr="00CB39B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softHyphen/>
        <w:t>полнении практических действий, в ориентировке на своем теле, рабочей поверхности, в пространстве. По</w:t>
      </w:r>
      <w:r w:rsidRPr="00CB39B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softHyphen/>
        <w:t>этому так важна для детей с нарушениями зрения по</w:t>
      </w:r>
      <w:r w:rsidRPr="00CB39B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softHyphen/>
        <w:t>мощь специалистов, в первую очередь, тифлопедагога.</w:t>
      </w:r>
    </w:p>
    <w:p w14:paraId="3564E956" w14:textId="77777777" w:rsidR="00AC79BA" w:rsidRPr="00CB39B6" w:rsidRDefault="00AC79BA" w:rsidP="00AC79BA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CB39B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</w:t>
      </w:r>
    </w:p>
    <w:p w14:paraId="7B584C6C" w14:textId="77777777" w:rsidR="00AC79BA" w:rsidRPr="00CB39B6" w:rsidRDefault="00AC79BA" w:rsidP="00AC79BA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CB39B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Литература: Нагаева Т.И. Нарушения зрения у дошкольников: развитие пространственной ориентировки. 2010.</w:t>
      </w:r>
    </w:p>
    <w:p w14:paraId="0578D6AE" w14:textId="77777777" w:rsidR="00AC79BA" w:rsidRPr="00CB39B6" w:rsidRDefault="00AC79BA">
      <w:pPr>
        <w:rPr>
          <w:rFonts w:ascii="Times New Roman" w:hAnsi="Times New Roman" w:cs="Times New Roman"/>
          <w:sz w:val="28"/>
          <w:szCs w:val="28"/>
        </w:rPr>
      </w:pPr>
    </w:p>
    <w:sectPr w:rsidR="00AC79BA" w:rsidRPr="00CB3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Calibri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87421"/>
    <w:multiLevelType w:val="multilevel"/>
    <w:tmpl w:val="CA56E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79BA"/>
    <w:rsid w:val="004F7AD1"/>
    <w:rsid w:val="00AC79BA"/>
    <w:rsid w:val="00CB39B6"/>
    <w:rsid w:val="00D4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6F6B0"/>
  <w15:docId w15:val="{548AAF7F-86BA-41CF-B546-6B1E03BC1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9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2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83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5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7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46574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72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421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964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41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847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967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777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909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656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509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770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522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941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775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874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Войтанова</cp:lastModifiedBy>
  <cp:revision>3</cp:revision>
  <dcterms:created xsi:type="dcterms:W3CDTF">2018-09-09T09:39:00Z</dcterms:created>
  <dcterms:modified xsi:type="dcterms:W3CDTF">2023-03-20T13:58:00Z</dcterms:modified>
</cp:coreProperties>
</file>